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CE407" w14:textId="77777777" w:rsidR="00AC50F2" w:rsidRDefault="00AC50F2" w:rsidP="00E872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9DDA9B" w14:textId="7174C956" w:rsidR="00E87285" w:rsidRPr="007C55EB" w:rsidRDefault="000A0466" w:rsidP="00E872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55EB">
        <w:rPr>
          <w:rFonts w:ascii="Times New Roman" w:hAnsi="Times New Roman" w:cs="Times New Roman"/>
          <w:b/>
          <w:sz w:val="24"/>
          <w:szCs w:val="24"/>
        </w:rPr>
        <w:t>ESTUDO TÉCNICO PRELIMINAR</w:t>
      </w:r>
    </w:p>
    <w:p w14:paraId="33D82448" w14:textId="77777777" w:rsidR="00E87285" w:rsidRPr="007C55EB" w:rsidRDefault="00E87285" w:rsidP="00E872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74B822" w14:textId="77777777" w:rsidR="00E87285" w:rsidRPr="007C55EB" w:rsidRDefault="00E87285" w:rsidP="00AC50F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5EB">
        <w:rPr>
          <w:rFonts w:ascii="Times New Roman" w:hAnsi="Times New Roman" w:cs="Times New Roman"/>
          <w:b/>
          <w:sz w:val="24"/>
          <w:szCs w:val="24"/>
        </w:rPr>
        <w:t>INTRODUÇÃO</w:t>
      </w:r>
    </w:p>
    <w:p w14:paraId="766B1398" w14:textId="77777777" w:rsidR="007C5C34" w:rsidRDefault="00DD47B2" w:rsidP="00AC50F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</w:pPr>
      <w:r>
        <w:rPr>
          <w:rFonts w:ascii="Times New Roman" w:hAnsi="Times New Roman" w:cs="Times New Roman"/>
          <w:sz w:val="24"/>
          <w:szCs w:val="24"/>
        </w:rPr>
        <w:t>A Secretaria municipal de infraestrutura, limpeza urbana, agropecuária, meio ambiente e trânsito</w:t>
      </w:r>
      <w:r w:rsidR="001F1A3C">
        <w:rPr>
          <w:rFonts w:ascii="Times New Roman" w:hAnsi="Times New Roman" w:cs="Times New Roman"/>
          <w:sz w:val="24"/>
          <w:szCs w:val="24"/>
        </w:rPr>
        <w:t xml:space="preserve"> executa diversos serviços por meio de suas divisões, com a finalidade de promover a construção, conservação e reparo dos espaços públicos do município, bem como atender as demandas das demais secretarias e repartições da Prefeitura de Itaguara.</w:t>
      </w:r>
      <w:r w:rsidR="007C5C34" w:rsidRPr="007C5C34"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  <w:t xml:space="preserve"> </w:t>
      </w:r>
    </w:p>
    <w:p w14:paraId="7C06E83C" w14:textId="77777777" w:rsidR="007C5C34" w:rsidRDefault="007C5C34" w:rsidP="00AC50F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</w:pPr>
    </w:p>
    <w:p w14:paraId="68479992" w14:textId="68D4938D" w:rsidR="00C64D19" w:rsidRPr="007C5C34" w:rsidRDefault="007C5C34" w:rsidP="00AC50F2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5C34">
        <w:rPr>
          <w:rFonts w:ascii="Times New Roman" w:eastAsia="Times New Roman" w:hAnsi="Times New Roman" w:cs="Times New Roman"/>
          <w:sz w:val="24"/>
          <w:szCs w:val="24"/>
          <w:lang w:eastAsia="pt-BR"/>
        </w:rPr>
        <w:t>Dessa forma, torna-se imprescindível avaliar as alternativas disponíveis para suprir essa necessidade de forma eficiente, econômica e sustentável, considerando diferentes estratégias que atendam ao interesse público e às particularidades das demandas do Município</w:t>
      </w:r>
      <w:r w:rsidR="00806291" w:rsidRPr="007C5C34">
        <w:rPr>
          <w:rFonts w:ascii="Times New Roman" w:hAnsi="Times New Roman" w:cs="Times New Roman"/>
          <w:sz w:val="24"/>
          <w:szCs w:val="24"/>
        </w:rPr>
        <w:t>.</w:t>
      </w:r>
    </w:p>
    <w:p w14:paraId="7676588E" w14:textId="77777777" w:rsidR="00D550C4" w:rsidRPr="007C5C34" w:rsidRDefault="00D550C4" w:rsidP="00AC50F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A65747" w14:textId="01EBC62E" w:rsidR="00E87285" w:rsidRPr="007C5C34" w:rsidRDefault="00E87285" w:rsidP="00AC50F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C34">
        <w:rPr>
          <w:rFonts w:ascii="Times New Roman" w:hAnsi="Times New Roman" w:cs="Times New Roman"/>
          <w:b/>
          <w:sz w:val="24"/>
          <w:szCs w:val="24"/>
        </w:rPr>
        <w:t>1</w:t>
      </w:r>
      <w:r w:rsidR="00195167" w:rsidRPr="007C5C34">
        <w:rPr>
          <w:rFonts w:ascii="Times New Roman" w:hAnsi="Times New Roman" w:cs="Times New Roman"/>
          <w:b/>
          <w:sz w:val="24"/>
          <w:szCs w:val="24"/>
        </w:rPr>
        <w:t>.</w:t>
      </w:r>
      <w:r w:rsidRPr="007C5C34">
        <w:rPr>
          <w:rFonts w:ascii="Times New Roman" w:hAnsi="Times New Roman" w:cs="Times New Roman"/>
          <w:b/>
          <w:sz w:val="24"/>
          <w:szCs w:val="24"/>
        </w:rPr>
        <w:t xml:space="preserve"> DESCRIÇÃO DA NECESSIDADE</w:t>
      </w:r>
    </w:p>
    <w:p w14:paraId="35EEDADD" w14:textId="77777777" w:rsidR="007C5C34" w:rsidRPr="007C5C34" w:rsidRDefault="007C5C34" w:rsidP="00AC50F2">
      <w:pPr>
        <w:pStyle w:val="NormalWeb"/>
        <w:spacing w:before="0" w:beforeAutospacing="0" w:line="276" w:lineRule="auto"/>
        <w:jc w:val="both"/>
      </w:pPr>
      <w:r w:rsidRPr="007C5C34">
        <w:t>A presente demanda decorre da necessidade contínua do Município em executar obras e serviços de engenharia, bem como realizar manutenções preventivas e corretivas em sua infraestrutura urbana e rural. Tais intervenções são essenciais para garantir condições adequadas de mobilidade, segurança, acessibilidade e drenagem, além de assegurar a conservação de bens públicos e a qualidade de vida da população.</w:t>
      </w:r>
    </w:p>
    <w:p w14:paraId="274F1F30" w14:textId="77777777" w:rsidR="007C5C34" w:rsidRPr="007C5C34" w:rsidRDefault="007C5C34" w:rsidP="00AC50F2">
      <w:pPr>
        <w:pStyle w:val="NormalWeb"/>
        <w:spacing w:after="0" w:afterAutospacing="0" w:line="276" w:lineRule="auto"/>
        <w:jc w:val="both"/>
      </w:pPr>
      <w:r w:rsidRPr="007C5C34">
        <w:t>No contexto dessas atividades, verifica-se a recorrente necessidade de utilização de elementos construtivos empregados em serviços como pavimentação, contenção, drenagem e urbanização. A ausência ou insuficiência desses insumos pode comprometer a execução tempestiva das intervenções, acarretando prejuízos à prestação dos serviços públicos e ao adequado funcionamento da infraestrutura municipal.</w:t>
      </w:r>
    </w:p>
    <w:p w14:paraId="38534A41" w14:textId="5AC9FF62" w:rsidR="00E87285" w:rsidRPr="007C55EB" w:rsidRDefault="007C5C34" w:rsidP="00AC50F2">
      <w:pPr>
        <w:pStyle w:val="NormalWeb"/>
        <w:spacing w:after="0" w:afterAutospacing="0" w:line="276" w:lineRule="auto"/>
        <w:jc w:val="both"/>
        <w:rPr>
          <w:b/>
          <w:bCs/>
          <w:color w:val="000000"/>
        </w:rPr>
      </w:pPr>
      <w:r>
        <w:rPr>
          <w:highlight w:val="yellow"/>
        </w:rPr>
        <w:br/>
      </w:r>
      <w:r w:rsidR="00E87285" w:rsidRPr="007C55EB">
        <w:rPr>
          <w:b/>
          <w:bCs/>
          <w:color w:val="000000"/>
        </w:rPr>
        <w:t>2</w:t>
      </w:r>
      <w:r w:rsidR="00195167">
        <w:rPr>
          <w:b/>
          <w:bCs/>
          <w:color w:val="000000"/>
        </w:rPr>
        <w:t>.</w:t>
      </w:r>
      <w:r w:rsidR="00E87285" w:rsidRPr="007C55EB">
        <w:rPr>
          <w:b/>
          <w:bCs/>
          <w:color w:val="000000"/>
        </w:rPr>
        <w:t xml:space="preserve"> PREVISÃO NO PLANO DE CONTRATAÇÕES ANUAL</w:t>
      </w:r>
    </w:p>
    <w:p w14:paraId="179DF9B3" w14:textId="374D3A74" w:rsidR="00983C74" w:rsidRDefault="0048710B" w:rsidP="00AC50F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 Município ainda não elaborou seu plano de contratações anual</w:t>
      </w:r>
      <w:r w:rsidR="00AC50F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, mas a despesa está prevista no orçamento.</w:t>
      </w:r>
    </w:p>
    <w:p w14:paraId="746615CF" w14:textId="142C653C" w:rsidR="007271EA" w:rsidRDefault="007271EA" w:rsidP="00AC50F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 demanda se originou pela </w:t>
      </w:r>
      <w:r w:rsidR="00C355F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necessidade de</w:t>
      </w:r>
      <w:r w:rsidR="00C42AA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artefatos pré-moldados de concreto destinados a execução de obras e manutenções recorrentes na infraestrutura urbana e rural, especialmente em serviços de drenagem pluvial e melhoria em espaços públicos. </w:t>
      </w:r>
    </w:p>
    <w:p w14:paraId="0C47934C" w14:textId="77777777" w:rsidR="007408C5" w:rsidRDefault="007408C5" w:rsidP="00AC50F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2CB58D57" w14:textId="4BFC1A45" w:rsidR="007C5C34" w:rsidRPr="00AD0B13" w:rsidRDefault="007408C5" w:rsidP="00AC50F2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195167">
        <w:rPr>
          <w:rFonts w:ascii="Times New Roman" w:hAnsi="Times New Roman" w:cs="Times New Roman"/>
          <w:b/>
          <w:sz w:val="24"/>
          <w:szCs w:val="24"/>
        </w:rPr>
        <w:t>.</w:t>
      </w:r>
      <w:r w:rsidRPr="007C55EB">
        <w:rPr>
          <w:rFonts w:ascii="Times New Roman" w:hAnsi="Times New Roman" w:cs="Times New Roman"/>
          <w:b/>
          <w:sz w:val="24"/>
          <w:szCs w:val="24"/>
        </w:rPr>
        <w:t xml:space="preserve"> LEVANTAMENTO DE MERCADO</w:t>
      </w:r>
    </w:p>
    <w:p w14:paraId="62493E59" w14:textId="28C83B8D" w:rsidR="00AD0B13" w:rsidRPr="00AD0B13" w:rsidRDefault="00AD0B13" w:rsidP="00AC50F2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>O mercado dispõe de diferentes soluções para atendimento das demandas relacionadas à execução de obras e manutenção da infraestrutura municipal, especialmente no que se refere ao uso de artefatos de cimento/concreto, que englobam peças pré-moldadas como blocos, tubos, meios-fios, pisos intertravados, entre outros.</w:t>
      </w:r>
    </w:p>
    <w:p w14:paraId="3444BC7B" w14:textId="24A147AC" w:rsidR="00CB65E0" w:rsidRPr="00AD0B13" w:rsidRDefault="00AD0B13" w:rsidP="00AC50F2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lastRenderedPageBreak/>
        <w:t>Esses elementos são amplamente utilizados em serviços de pavimentação, drenagem, urbanização e saneamento, sendo produzidos industrialmente com padrões técnicos que garantem resistência, durabilidade e uniformidade.</w:t>
      </w:r>
    </w:p>
    <w:p w14:paraId="262929A7" w14:textId="480C874C" w:rsidR="00AD0B13" w:rsidRPr="00AD0B13" w:rsidRDefault="00AD0B13" w:rsidP="00AC50F2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>Diante disso, destacam-se as seguintes alternativas</w:t>
      </w:r>
      <w:r w:rsidR="00AC50F2">
        <w:rPr>
          <w:rFonts w:ascii="Times New Roman" w:hAnsi="Times New Roman" w:cs="Times New Roman"/>
          <w:bCs/>
          <w:sz w:val="24"/>
          <w:szCs w:val="24"/>
        </w:rPr>
        <w:t>:</w:t>
      </w:r>
    </w:p>
    <w:p w14:paraId="142FA3F1" w14:textId="3959B712" w:rsidR="00AD0B13" w:rsidRPr="00AD0B13" w:rsidRDefault="00AD0B13" w:rsidP="00AC50F2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B117D7" w14:textId="65884F5E" w:rsidR="00AD0B13" w:rsidRPr="00AD0B13" w:rsidRDefault="00CB65E0" w:rsidP="00AC50F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65E0">
        <w:rPr>
          <w:rFonts w:ascii="Times New Roman" w:hAnsi="Times New Roman" w:cs="Times New Roman"/>
          <w:b/>
          <w:sz w:val="24"/>
          <w:szCs w:val="24"/>
        </w:rPr>
        <w:t>3.1</w:t>
      </w:r>
      <w:r w:rsidR="00AD0B13" w:rsidRPr="00AD0B13">
        <w:rPr>
          <w:rFonts w:ascii="Times New Roman" w:hAnsi="Times New Roman" w:cs="Times New Roman"/>
          <w:b/>
          <w:sz w:val="24"/>
          <w:szCs w:val="24"/>
        </w:rPr>
        <w:t>.</w:t>
      </w:r>
      <w:r w:rsidR="00AD0B13" w:rsidRPr="00AD0B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D0B13" w:rsidRPr="00AD0B13">
        <w:rPr>
          <w:rFonts w:ascii="Times New Roman" w:hAnsi="Times New Roman" w:cs="Times New Roman"/>
          <w:b/>
          <w:sz w:val="24"/>
          <w:szCs w:val="24"/>
        </w:rPr>
        <w:t>Execução com artefatos pré-moldados (fornecimento por terceiros)</w:t>
      </w:r>
    </w:p>
    <w:p w14:paraId="5EEC4AED" w14:textId="2AB4259C" w:rsidR="00AD0B13" w:rsidRPr="00AD0B13" w:rsidRDefault="00AD0B13" w:rsidP="00AC50F2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>Consiste na utilização de peças pré-fabricadas produzidas por empresas especializadas, amplamente disponíveis no mercado, com aplicação em pavimentação, drenagem e urbanização.</w:t>
      </w:r>
    </w:p>
    <w:p w14:paraId="2A034C4E" w14:textId="77777777" w:rsidR="00AD0B13" w:rsidRPr="00AD0B13" w:rsidRDefault="00AD0B13" w:rsidP="00AC50F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0B13">
        <w:rPr>
          <w:rFonts w:ascii="Times New Roman" w:hAnsi="Times New Roman" w:cs="Times New Roman"/>
          <w:b/>
          <w:sz w:val="24"/>
          <w:szCs w:val="24"/>
        </w:rPr>
        <w:t>Vantagens:</w:t>
      </w:r>
    </w:p>
    <w:p w14:paraId="5B930D86" w14:textId="77777777" w:rsidR="00AD0B13" w:rsidRPr="00AD0B13" w:rsidRDefault="00AD0B13" w:rsidP="00AC50F2">
      <w:pPr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 xml:space="preserve">Padronização e controle de qualidade industrial; </w:t>
      </w:r>
    </w:p>
    <w:p w14:paraId="337AA892" w14:textId="77777777" w:rsidR="00AD0B13" w:rsidRPr="00AD0B13" w:rsidRDefault="00AD0B13" w:rsidP="00AC50F2">
      <w:pPr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 xml:space="preserve">Maior rapidez na execução das obras; </w:t>
      </w:r>
    </w:p>
    <w:p w14:paraId="03A1A92F" w14:textId="77777777" w:rsidR="00AD0B13" w:rsidRPr="00AD0B13" w:rsidRDefault="00AD0B13" w:rsidP="00AC50F2">
      <w:pPr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 xml:space="preserve">Redução de variáveis na produção; </w:t>
      </w:r>
    </w:p>
    <w:p w14:paraId="6BE40FC4" w14:textId="77777777" w:rsidR="00AD0B13" w:rsidRPr="00AD0B13" w:rsidRDefault="00AD0B13" w:rsidP="00AC50F2">
      <w:pPr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 xml:space="preserve">Alta durabilidade e resistência mecânica; </w:t>
      </w:r>
    </w:p>
    <w:p w14:paraId="273DCC0A" w14:textId="77777777" w:rsidR="00AD0B13" w:rsidRPr="00AD0B13" w:rsidRDefault="00AD0B13" w:rsidP="00AC50F2">
      <w:pPr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 xml:space="preserve">Disponibilidade imediata no mercado. </w:t>
      </w:r>
    </w:p>
    <w:p w14:paraId="08C95C99" w14:textId="77777777" w:rsidR="00AD0B13" w:rsidRPr="00AD0B13" w:rsidRDefault="00AD0B13" w:rsidP="00AC50F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0B13">
        <w:rPr>
          <w:rFonts w:ascii="Times New Roman" w:hAnsi="Times New Roman" w:cs="Times New Roman"/>
          <w:b/>
          <w:sz w:val="24"/>
          <w:szCs w:val="24"/>
        </w:rPr>
        <w:t>Desvantagens:</w:t>
      </w:r>
    </w:p>
    <w:p w14:paraId="2FF21F91" w14:textId="77777777" w:rsidR="00AD0B13" w:rsidRPr="00AD0B13" w:rsidRDefault="00AD0B13" w:rsidP="00AC50F2">
      <w:pPr>
        <w:numPr>
          <w:ilvl w:val="0"/>
          <w:numId w:val="10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 xml:space="preserve">Dependência de fornecedores externos; </w:t>
      </w:r>
    </w:p>
    <w:p w14:paraId="76B1CA2D" w14:textId="77777777" w:rsidR="00AD0B13" w:rsidRPr="00AD0B13" w:rsidRDefault="00AD0B13" w:rsidP="00AC50F2">
      <w:pPr>
        <w:numPr>
          <w:ilvl w:val="0"/>
          <w:numId w:val="10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 xml:space="preserve">Custos logísticos (transporte e armazenamento); </w:t>
      </w:r>
    </w:p>
    <w:p w14:paraId="1DA60BA6" w14:textId="77777777" w:rsidR="00AD0B13" w:rsidRPr="00AD0B13" w:rsidRDefault="00AD0B13" w:rsidP="00AC50F2">
      <w:pPr>
        <w:numPr>
          <w:ilvl w:val="0"/>
          <w:numId w:val="10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 xml:space="preserve">Menor flexibilidade para adaptações específicas em campo. </w:t>
      </w:r>
    </w:p>
    <w:p w14:paraId="08042938" w14:textId="77777777" w:rsidR="00CB65E0" w:rsidRDefault="00CB65E0" w:rsidP="00AC50F2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C1CD17" w14:textId="0997A125" w:rsidR="00AD0B13" w:rsidRPr="00AD0B13" w:rsidRDefault="00CB65E0" w:rsidP="00AC50F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65E0">
        <w:rPr>
          <w:rFonts w:ascii="Times New Roman" w:hAnsi="Times New Roman" w:cs="Times New Roman"/>
          <w:b/>
          <w:sz w:val="24"/>
          <w:szCs w:val="24"/>
        </w:rPr>
        <w:t>3.</w:t>
      </w:r>
      <w:r w:rsidR="00AD0B13" w:rsidRPr="00AD0B13">
        <w:rPr>
          <w:rFonts w:ascii="Times New Roman" w:hAnsi="Times New Roman" w:cs="Times New Roman"/>
          <w:b/>
          <w:sz w:val="24"/>
          <w:szCs w:val="24"/>
        </w:rPr>
        <w:t>2. Produção própria de artefatos pelo Município</w:t>
      </w:r>
    </w:p>
    <w:p w14:paraId="0BE59DC9" w14:textId="190DB028" w:rsidR="00AD0B13" w:rsidRPr="00AD0B13" w:rsidRDefault="00AD0B13" w:rsidP="00AC50F2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 xml:space="preserve">Alternativa que consiste na implantação de estrutura para fabricação própria de artefatos </w:t>
      </w:r>
    </w:p>
    <w:p w14:paraId="02E2E4DE" w14:textId="77777777" w:rsidR="00AD0B13" w:rsidRPr="00AD0B13" w:rsidRDefault="00AD0B13" w:rsidP="00AC50F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0B13">
        <w:rPr>
          <w:rFonts w:ascii="Times New Roman" w:hAnsi="Times New Roman" w:cs="Times New Roman"/>
          <w:b/>
          <w:sz w:val="24"/>
          <w:szCs w:val="24"/>
        </w:rPr>
        <w:t>Vantagens:</w:t>
      </w:r>
    </w:p>
    <w:p w14:paraId="5572B8A4" w14:textId="77777777" w:rsidR="00AD0B13" w:rsidRPr="00AD0B13" w:rsidRDefault="00AD0B13" w:rsidP="00AC50F2">
      <w:pPr>
        <w:numPr>
          <w:ilvl w:val="0"/>
          <w:numId w:val="1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 xml:space="preserve">Autonomia na produção e no atendimento das demandas; </w:t>
      </w:r>
    </w:p>
    <w:p w14:paraId="2D225AED" w14:textId="77777777" w:rsidR="00AD0B13" w:rsidRPr="00AD0B13" w:rsidRDefault="00AD0B13" w:rsidP="00AC50F2">
      <w:pPr>
        <w:numPr>
          <w:ilvl w:val="0"/>
          <w:numId w:val="1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 xml:space="preserve">Possibilidade de redução de custos no longo prazo; </w:t>
      </w:r>
    </w:p>
    <w:p w14:paraId="1A06FD6F" w14:textId="77777777" w:rsidR="00AD0B13" w:rsidRPr="00AD0B13" w:rsidRDefault="00AD0B13" w:rsidP="00AC50F2">
      <w:pPr>
        <w:numPr>
          <w:ilvl w:val="0"/>
          <w:numId w:val="1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 xml:space="preserve">Produção conforme necessidade específica do Município; </w:t>
      </w:r>
    </w:p>
    <w:p w14:paraId="19353BCE" w14:textId="77777777" w:rsidR="00AD0B13" w:rsidRPr="00AD0B13" w:rsidRDefault="00AD0B13" w:rsidP="00AC50F2">
      <w:pPr>
        <w:numPr>
          <w:ilvl w:val="0"/>
          <w:numId w:val="1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 xml:space="preserve">Menor dependência de fornecedores externos. </w:t>
      </w:r>
    </w:p>
    <w:p w14:paraId="2A441552" w14:textId="77777777" w:rsidR="00AD0B13" w:rsidRPr="00AD0B13" w:rsidRDefault="00AD0B13" w:rsidP="00AC50F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0B13">
        <w:rPr>
          <w:rFonts w:ascii="Times New Roman" w:hAnsi="Times New Roman" w:cs="Times New Roman"/>
          <w:b/>
          <w:sz w:val="24"/>
          <w:szCs w:val="24"/>
        </w:rPr>
        <w:t>Desvantagens:</w:t>
      </w:r>
    </w:p>
    <w:p w14:paraId="10F2A935" w14:textId="77777777" w:rsidR="00AD0B13" w:rsidRPr="00AD0B13" w:rsidRDefault="00AD0B13" w:rsidP="00AC50F2">
      <w:pPr>
        <w:numPr>
          <w:ilvl w:val="0"/>
          <w:numId w:val="12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 xml:space="preserve">Necessidade de investimento inicial em equipamentos e estrutura; </w:t>
      </w:r>
    </w:p>
    <w:p w14:paraId="4852157E" w14:textId="77777777" w:rsidR="00AD0B13" w:rsidRPr="00AD0B13" w:rsidRDefault="00AD0B13" w:rsidP="00AC50F2">
      <w:pPr>
        <w:numPr>
          <w:ilvl w:val="0"/>
          <w:numId w:val="12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 xml:space="preserve">Demanda por mão de obra qualificada; </w:t>
      </w:r>
    </w:p>
    <w:p w14:paraId="100F684E" w14:textId="77777777" w:rsidR="00AD0B13" w:rsidRPr="00AD0B13" w:rsidRDefault="00AD0B13" w:rsidP="00AC50F2">
      <w:pPr>
        <w:numPr>
          <w:ilvl w:val="0"/>
          <w:numId w:val="12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 xml:space="preserve">Necessidade de controle tecnológico e cumprimento de normas técnicas; </w:t>
      </w:r>
    </w:p>
    <w:p w14:paraId="3A213088" w14:textId="77777777" w:rsidR="00AD0B13" w:rsidRDefault="00AD0B13" w:rsidP="00AC50F2">
      <w:pPr>
        <w:numPr>
          <w:ilvl w:val="0"/>
          <w:numId w:val="12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 xml:space="preserve">Custos operacionais contínuos (insumos, manutenção, energia). </w:t>
      </w:r>
    </w:p>
    <w:p w14:paraId="74944CB7" w14:textId="77777777" w:rsidR="00CB65E0" w:rsidRPr="00AD0B13" w:rsidRDefault="00CB65E0" w:rsidP="00AC50F2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231E574" w14:textId="7D4B1954" w:rsidR="00AD0B13" w:rsidRPr="00AD0B13" w:rsidRDefault="00CB65E0" w:rsidP="00AC50F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65E0">
        <w:rPr>
          <w:rFonts w:ascii="Times New Roman" w:hAnsi="Times New Roman" w:cs="Times New Roman"/>
          <w:b/>
          <w:sz w:val="24"/>
          <w:szCs w:val="24"/>
        </w:rPr>
        <w:t>3.3</w:t>
      </w:r>
      <w:r w:rsidR="00AD0B13" w:rsidRPr="00AD0B13">
        <w:rPr>
          <w:rFonts w:ascii="Times New Roman" w:hAnsi="Times New Roman" w:cs="Times New Roman"/>
          <w:b/>
          <w:sz w:val="24"/>
          <w:szCs w:val="24"/>
        </w:rPr>
        <w:t>. Contratação integrada (fornecimento + execução)</w:t>
      </w:r>
    </w:p>
    <w:p w14:paraId="7F3C85B4" w14:textId="0CAD55FB" w:rsidR="00AD0B13" w:rsidRPr="00AD0B13" w:rsidRDefault="00CB65E0" w:rsidP="00AC50F2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Empresas </w:t>
      </w:r>
      <w:r w:rsidR="00AD0B13" w:rsidRPr="00AD0B13">
        <w:rPr>
          <w:rFonts w:ascii="Times New Roman" w:hAnsi="Times New Roman" w:cs="Times New Roman"/>
          <w:bCs/>
          <w:sz w:val="24"/>
          <w:szCs w:val="24"/>
        </w:rPr>
        <w:t>especializadas fornecem os artefatos e executam os serviços de instalação/aplicação.</w:t>
      </w:r>
    </w:p>
    <w:p w14:paraId="4FE24041" w14:textId="77777777" w:rsidR="00AD0B13" w:rsidRPr="00AD0B13" w:rsidRDefault="00AD0B13" w:rsidP="00AC50F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0B13">
        <w:rPr>
          <w:rFonts w:ascii="Times New Roman" w:hAnsi="Times New Roman" w:cs="Times New Roman"/>
          <w:b/>
          <w:sz w:val="24"/>
          <w:szCs w:val="24"/>
        </w:rPr>
        <w:t>Vantagens:</w:t>
      </w:r>
    </w:p>
    <w:p w14:paraId="35C7CCD0" w14:textId="77777777" w:rsidR="00AD0B13" w:rsidRPr="00AD0B13" w:rsidRDefault="00AD0B13" w:rsidP="00AC50F2">
      <w:pPr>
        <w:numPr>
          <w:ilvl w:val="0"/>
          <w:numId w:val="15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 xml:space="preserve">Centralização da responsabilidade técnica; </w:t>
      </w:r>
    </w:p>
    <w:p w14:paraId="4D09212D" w14:textId="77777777" w:rsidR="00AD0B13" w:rsidRPr="00AD0B13" w:rsidRDefault="00AD0B13" w:rsidP="00AC50F2">
      <w:pPr>
        <w:numPr>
          <w:ilvl w:val="0"/>
          <w:numId w:val="15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 xml:space="preserve">Maior eficiência na execução; </w:t>
      </w:r>
    </w:p>
    <w:p w14:paraId="724A9E7A" w14:textId="77777777" w:rsidR="00AD0B13" w:rsidRPr="00AD0B13" w:rsidRDefault="00AD0B13" w:rsidP="00AC50F2">
      <w:pPr>
        <w:numPr>
          <w:ilvl w:val="0"/>
          <w:numId w:val="15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 xml:space="preserve">Redução de riscos de incompatibilidade entre material e execução; </w:t>
      </w:r>
    </w:p>
    <w:p w14:paraId="33AE9413" w14:textId="77777777" w:rsidR="00AD0B13" w:rsidRPr="00AD0B13" w:rsidRDefault="00AD0B13" w:rsidP="00AC50F2">
      <w:pPr>
        <w:numPr>
          <w:ilvl w:val="0"/>
          <w:numId w:val="15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 xml:space="preserve">Simplificação da gestão contratual. </w:t>
      </w:r>
    </w:p>
    <w:p w14:paraId="4B736A27" w14:textId="77777777" w:rsidR="00AD0B13" w:rsidRPr="00AD0B13" w:rsidRDefault="00AD0B13" w:rsidP="00AC50F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0B13">
        <w:rPr>
          <w:rFonts w:ascii="Times New Roman" w:hAnsi="Times New Roman" w:cs="Times New Roman"/>
          <w:b/>
          <w:sz w:val="24"/>
          <w:szCs w:val="24"/>
        </w:rPr>
        <w:t>Desvantagens:</w:t>
      </w:r>
    </w:p>
    <w:p w14:paraId="25BC3E6D" w14:textId="77777777" w:rsidR="00AD0B13" w:rsidRPr="00AD0B13" w:rsidRDefault="00AD0B13" w:rsidP="00AC50F2">
      <w:pPr>
        <w:numPr>
          <w:ilvl w:val="0"/>
          <w:numId w:val="16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Menor controle direto sobre etapas específicas; </w:t>
      </w:r>
    </w:p>
    <w:p w14:paraId="41B3906C" w14:textId="77777777" w:rsidR="00AD0B13" w:rsidRPr="00AD0B13" w:rsidRDefault="00AD0B13" w:rsidP="00AC50F2">
      <w:pPr>
        <w:numPr>
          <w:ilvl w:val="0"/>
          <w:numId w:val="16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 xml:space="preserve">Possível custo mais elevado; </w:t>
      </w:r>
    </w:p>
    <w:p w14:paraId="14DB0D8E" w14:textId="24D80C7F" w:rsidR="007C5C34" w:rsidRPr="00CB65E0" w:rsidRDefault="00AD0B13" w:rsidP="00AC50F2">
      <w:pPr>
        <w:numPr>
          <w:ilvl w:val="0"/>
          <w:numId w:val="16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0B13">
        <w:rPr>
          <w:rFonts w:ascii="Times New Roman" w:hAnsi="Times New Roman" w:cs="Times New Roman"/>
          <w:bCs/>
          <w:sz w:val="24"/>
          <w:szCs w:val="24"/>
        </w:rPr>
        <w:t xml:space="preserve">Dependência de empresas com capacidade técnica adequada. </w:t>
      </w:r>
    </w:p>
    <w:p w14:paraId="3A9EA880" w14:textId="5C706A11" w:rsidR="00275E7C" w:rsidRDefault="00BE1ACF" w:rsidP="00AC50F2">
      <w:pPr>
        <w:pStyle w:val="NormalWeb"/>
        <w:spacing w:after="0" w:afterAutospacing="0" w:line="276" w:lineRule="auto"/>
        <w:jc w:val="both"/>
      </w:pPr>
      <w:r>
        <w:t>Decide-se pela realização de licitação própria para aquisição dos insumos, considerando que o Município possui demandas diversificadas relacionadas à drenagem pluvial, infraestrutura urbana e melhorias em espaços públicos, além de dispor de mão de obra própria para aplicação e instalação dos artefatos na execução dos serviços.</w:t>
      </w:r>
    </w:p>
    <w:p w14:paraId="3B8FAD1D" w14:textId="77777777" w:rsidR="00BE1ACF" w:rsidRDefault="00BE1ACF" w:rsidP="00AC50F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</w:p>
    <w:p w14:paraId="6A86408C" w14:textId="750D34A0" w:rsidR="007408C5" w:rsidRPr="007C55EB" w:rsidRDefault="007408C5" w:rsidP="00AC50F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19516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C55EB">
        <w:rPr>
          <w:rFonts w:ascii="Times New Roman" w:hAnsi="Times New Roman" w:cs="Times New Roman"/>
          <w:b/>
          <w:bCs/>
          <w:sz w:val="24"/>
          <w:szCs w:val="24"/>
        </w:rPr>
        <w:t xml:space="preserve"> DESCRIÇÃO DA SOLUÇÃO COMO UM TODO</w:t>
      </w:r>
    </w:p>
    <w:p w14:paraId="2C749B89" w14:textId="5FA1F666" w:rsidR="00A564F9" w:rsidRPr="00B57FE0" w:rsidRDefault="00B57FE0" w:rsidP="00AC50F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B57FE0">
        <w:rPr>
          <w:rFonts w:ascii="Times New Roman" w:hAnsi="Times New Roman" w:cs="Times New Roman"/>
          <w:sz w:val="24"/>
          <w:szCs w:val="24"/>
        </w:rPr>
        <w:t>Optou-se pela aquisição dos artefatos pré-moldados de concreto, uma vez que a Prefeitura dispõe de estrutura própria e mão de obra capacitada para sua utilização nas obras e serviços de infraestrutura urbana e rural. A manutenção de estoque desses materiais possibilita maior agilidade e eficiência na execução dos serviços, assegurando a continuidade das atividades administrativas e operacionais, sem prejuízo à prestação dos serviços públicos que deles dependem.</w:t>
      </w:r>
    </w:p>
    <w:p w14:paraId="09C48F18" w14:textId="77777777" w:rsidR="00A564F9" w:rsidRDefault="00A564F9" w:rsidP="00AC50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7768E8" w14:textId="62D879B3" w:rsidR="007408C5" w:rsidRPr="007C55EB" w:rsidRDefault="007408C5" w:rsidP="00AC50F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5</w:t>
      </w:r>
      <w:r w:rsidR="001951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.</w:t>
      </w: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REQUISITOS DA CONTRATAÇÃO</w:t>
      </w:r>
    </w:p>
    <w:p w14:paraId="600068AB" w14:textId="058E7462" w:rsidR="007408C5" w:rsidRPr="007770B2" w:rsidRDefault="007408C5" w:rsidP="00AC50F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A </w:t>
      </w:r>
      <w:r w:rsidRPr="0077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contratação deverá respeitar a descrição informada na requisição de compras, bem como as quantidades relacionadas a cada item</w:t>
      </w:r>
      <w:r w:rsidR="000C76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0ABC408A" w14:textId="77777777" w:rsidR="007408C5" w:rsidRDefault="007408C5" w:rsidP="00AC50F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777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Todos os participantes deverão estar em dia com suas obrigações fiscais, que serão exigidas pelo edital subsequente</w:t>
      </w:r>
      <w:r w:rsidRPr="007C55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21E4DF91" w14:textId="05DD4432" w:rsidR="00C64D19" w:rsidRDefault="00C64D19" w:rsidP="00AC50F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C64D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Será realizada por meio do sistema de registro de preço com validade para 12 meses, podendo ser prorrogado por igual período</w:t>
      </w:r>
      <w:r w:rsidR="00AC50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31957AE7" w14:textId="77777777" w:rsidR="00212490" w:rsidRPr="007C55EB" w:rsidRDefault="00212490" w:rsidP="00AC50F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64640C72" w14:textId="63769A4B" w:rsidR="00BF60DF" w:rsidRPr="003400B9" w:rsidRDefault="007408C5" w:rsidP="00AC50F2">
      <w:pPr>
        <w:spacing w:line="276" w:lineRule="auto"/>
        <w:jc w:val="both"/>
        <w:rPr>
          <w:rFonts w:ascii="Book Antiqua" w:hAnsi="Book Antiqua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6</w:t>
      </w:r>
      <w:r w:rsidR="001951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.</w:t>
      </w:r>
      <w:r w:rsidR="00E87285"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ESTIMATIVA DAS QUANTIDADES</w:t>
      </w:r>
    </w:p>
    <w:tbl>
      <w:tblPr>
        <w:tblW w:w="10490" w:type="dxa"/>
        <w:tblInd w:w="-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6379"/>
        <w:gridCol w:w="1134"/>
        <w:gridCol w:w="851"/>
        <w:gridCol w:w="1417"/>
      </w:tblGrid>
      <w:tr w:rsidR="00A21517" w:rsidRPr="003400B9" w14:paraId="4A1912D5" w14:textId="24E4C4C6" w:rsidTr="005E0D0F">
        <w:trPr>
          <w:trHeight w:val="420"/>
        </w:trPr>
        <w:tc>
          <w:tcPr>
            <w:tcW w:w="709" w:type="dxa"/>
            <w:shd w:val="clear" w:color="auto" w:fill="auto"/>
            <w:hideMark/>
          </w:tcPr>
          <w:p w14:paraId="6D3E4DB9" w14:textId="77777777" w:rsidR="00BF60DF" w:rsidRPr="00BF60DF" w:rsidRDefault="00BF60DF" w:rsidP="00BF6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BF60D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Item</w:t>
            </w:r>
          </w:p>
        </w:tc>
        <w:tc>
          <w:tcPr>
            <w:tcW w:w="6379" w:type="dxa"/>
            <w:shd w:val="clear" w:color="auto" w:fill="auto"/>
            <w:hideMark/>
          </w:tcPr>
          <w:p w14:paraId="0A38AA05" w14:textId="77777777" w:rsidR="00BF60DF" w:rsidRPr="00BF60DF" w:rsidRDefault="00BF60DF" w:rsidP="00BF6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BF60D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Descrição</w:t>
            </w:r>
          </w:p>
        </w:tc>
        <w:tc>
          <w:tcPr>
            <w:tcW w:w="1134" w:type="dxa"/>
            <w:shd w:val="clear" w:color="auto" w:fill="auto"/>
            <w:hideMark/>
          </w:tcPr>
          <w:p w14:paraId="3ADF4660" w14:textId="77777777" w:rsidR="00BF60DF" w:rsidRPr="00BF60DF" w:rsidRDefault="00BF60DF" w:rsidP="00BF6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BF60D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Unidade</w:t>
            </w:r>
          </w:p>
        </w:tc>
        <w:tc>
          <w:tcPr>
            <w:tcW w:w="851" w:type="dxa"/>
            <w:shd w:val="clear" w:color="auto" w:fill="auto"/>
            <w:hideMark/>
          </w:tcPr>
          <w:p w14:paraId="229BB26F" w14:textId="77777777" w:rsidR="00BF60DF" w:rsidRPr="00BF60DF" w:rsidRDefault="00BF60DF" w:rsidP="00BF6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BF60D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Quant.</w:t>
            </w:r>
          </w:p>
        </w:tc>
        <w:tc>
          <w:tcPr>
            <w:tcW w:w="1417" w:type="dxa"/>
          </w:tcPr>
          <w:p w14:paraId="775DB1F9" w14:textId="52386C40" w:rsidR="00BF60DF" w:rsidRPr="008E052D" w:rsidRDefault="00BF60DF" w:rsidP="00BF6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E052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Valor </w:t>
            </w:r>
            <w:r w:rsidR="003722A6" w:rsidRPr="008E052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total</w:t>
            </w:r>
            <w:r w:rsidRPr="008E052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estimado</w:t>
            </w:r>
          </w:p>
        </w:tc>
      </w:tr>
      <w:tr w:rsidR="00A21517" w:rsidRPr="003400B9" w14:paraId="6C5A8655" w14:textId="4E3A4A45" w:rsidTr="00AC50F2">
        <w:trPr>
          <w:trHeight w:hRule="exact" w:val="360"/>
        </w:trPr>
        <w:tc>
          <w:tcPr>
            <w:tcW w:w="709" w:type="dxa"/>
            <w:shd w:val="clear" w:color="auto" w:fill="auto"/>
            <w:noWrap/>
            <w:vAlign w:val="center"/>
          </w:tcPr>
          <w:p w14:paraId="11AF289E" w14:textId="77777777" w:rsidR="00D07DC3" w:rsidRPr="00BF60DF" w:rsidRDefault="00D07DC3" w:rsidP="00D07DC3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07B5E25C" w14:textId="43FBDD81" w:rsidR="00D07DC3" w:rsidRPr="00BF60DF" w:rsidRDefault="00D07DC3" w:rsidP="00D07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E2544">
              <w:rPr>
                <w:rFonts w:ascii="Times New Roman" w:eastAsia="Book Antiqua" w:hAnsi="Times New Roman"/>
              </w:rPr>
              <w:t>Banco de concreto arredondado 1,30 x 0,32 x 4 cm (Meia lua)</w:t>
            </w:r>
          </w:p>
        </w:tc>
        <w:tc>
          <w:tcPr>
            <w:tcW w:w="1134" w:type="dxa"/>
            <w:shd w:val="clear" w:color="auto" w:fill="auto"/>
          </w:tcPr>
          <w:p w14:paraId="67B9964C" w14:textId="3AAE0FFA" w:rsidR="00D07DC3" w:rsidRPr="00BF60DF" w:rsidRDefault="00D07DC3" w:rsidP="00D07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E2544">
              <w:rPr>
                <w:rFonts w:ascii="Times New Roman" w:eastAsia="Book Antiqua" w:hAnsi="Times New Roma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55C7C843" w14:textId="22BB03A9" w:rsidR="00D07DC3" w:rsidRPr="00FC6A87" w:rsidRDefault="00D07DC3" w:rsidP="00D07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30</w:t>
            </w:r>
          </w:p>
        </w:tc>
        <w:tc>
          <w:tcPr>
            <w:tcW w:w="1417" w:type="dxa"/>
          </w:tcPr>
          <w:p w14:paraId="2D401E99" w14:textId="087B9887" w:rsidR="00D07DC3" w:rsidRPr="00BF60DF" w:rsidRDefault="00220457" w:rsidP="00D07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7800,00</w:t>
            </w:r>
          </w:p>
        </w:tc>
      </w:tr>
      <w:tr w:rsidR="00A21517" w:rsidRPr="003400B9" w14:paraId="136A214F" w14:textId="48AEE4FA" w:rsidTr="00AC50F2">
        <w:trPr>
          <w:trHeight w:hRule="exact" w:val="563"/>
        </w:trPr>
        <w:tc>
          <w:tcPr>
            <w:tcW w:w="709" w:type="dxa"/>
            <w:shd w:val="clear" w:color="auto" w:fill="auto"/>
            <w:noWrap/>
            <w:vAlign w:val="center"/>
          </w:tcPr>
          <w:p w14:paraId="125C5458" w14:textId="77777777" w:rsidR="001C66E8" w:rsidRPr="00BF60DF" w:rsidRDefault="001C66E8" w:rsidP="001C66E8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7B1C67AA" w14:textId="306D7FA5" w:rsidR="001C66E8" w:rsidRPr="00BF60DF" w:rsidRDefault="001C66E8" w:rsidP="001C66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E2544">
              <w:rPr>
                <w:rFonts w:ascii="Times New Roman" w:eastAsia="Book Antiqua" w:hAnsi="Times New Roman"/>
              </w:rPr>
              <w:t>Banco redondo (tamborete) de concreto diâmetro de 35 cm x 4,5 cm x 0,80 cm de altura, com pé diâmetro 14 cm.</w:t>
            </w:r>
          </w:p>
        </w:tc>
        <w:tc>
          <w:tcPr>
            <w:tcW w:w="1134" w:type="dxa"/>
            <w:shd w:val="clear" w:color="auto" w:fill="auto"/>
          </w:tcPr>
          <w:p w14:paraId="0BC1F1B4" w14:textId="453825ED" w:rsidR="001C66E8" w:rsidRPr="00BF60DF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E2544">
              <w:rPr>
                <w:rFonts w:ascii="Times New Roman" w:eastAsia="Book Antiqua" w:hAnsi="Times New Roma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2A622D21" w14:textId="31C91059" w:rsidR="001C66E8" w:rsidRPr="00FC6A87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pt-BR"/>
              </w:rPr>
            </w:pPr>
            <w:r>
              <w:rPr>
                <w:rFonts w:ascii="Times New Roman" w:eastAsia="Book Antiqua" w:hAnsi="Times New Roman"/>
              </w:rPr>
              <w:t>8</w:t>
            </w:r>
            <w:r w:rsidRPr="001E2544">
              <w:rPr>
                <w:rFonts w:ascii="Times New Roman" w:eastAsia="Book Antiqua" w:hAnsi="Times New Roman"/>
              </w:rPr>
              <w:t>0</w:t>
            </w:r>
          </w:p>
        </w:tc>
        <w:tc>
          <w:tcPr>
            <w:tcW w:w="1417" w:type="dxa"/>
          </w:tcPr>
          <w:p w14:paraId="789321A9" w14:textId="519FF354" w:rsidR="001C66E8" w:rsidRPr="00BF60DF" w:rsidRDefault="00220457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8160,00</w:t>
            </w:r>
          </w:p>
        </w:tc>
      </w:tr>
      <w:tr w:rsidR="00A21517" w:rsidRPr="003400B9" w14:paraId="4B944A80" w14:textId="45153288" w:rsidTr="00AC50F2">
        <w:trPr>
          <w:trHeight w:hRule="exact" w:val="1833"/>
        </w:trPr>
        <w:tc>
          <w:tcPr>
            <w:tcW w:w="709" w:type="dxa"/>
            <w:shd w:val="clear" w:color="auto" w:fill="auto"/>
            <w:noWrap/>
            <w:vAlign w:val="center"/>
          </w:tcPr>
          <w:p w14:paraId="487199B0" w14:textId="77777777" w:rsidR="001C66E8" w:rsidRPr="00BF60DF" w:rsidRDefault="001C66E8" w:rsidP="001C66E8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4921DF69" w14:textId="73C6B85A" w:rsidR="001C66E8" w:rsidRPr="00BF60DF" w:rsidRDefault="001C66E8" w:rsidP="001C66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E2544">
              <w:rPr>
                <w:rFonts w:ascii="Times New Roman" w:eastAsia="Book Antiqua" w:hAnsi="Times New Roman"/>
              </w:rPr>
              <w:t>Banco pré-moldado de concreto com encosto e assento curvo nas seguintes medidas:</w:t>
            </w:r>
            <w:r w:rsidRPr="001E2544">
              <w:rPr>
                <w:rFonts w:ascii="Times New Roman" w:eastAsia="Book Antiqua" w:hAnsi="Times New Roman"/>
              </w:rPr>
              <w:br/>
              <w:t>Comprimento mínimo - 128 cm</w:t>
            </w:r>
            <w:r w:rsidRPr="001E2544">
              <w:rPr>
                <w:rFonts w:ascii="Times New Roman" w:eastAsia="Book Antiqua" w:hAnsi="Times New Roman"/>
              </w:rPr>
              <w:br/>
              <w:t>Altura do pé até o assento - mínimo 55 cm</w:t>
            </w:r>
            <w:r w:rsidRPr="001E2544">
              <w:rPr>
                <w:rFonts w:ascii="Times New Roman" w:eastAsia="Book Antiqua" w:hAnsi="Times New Roman"/>
              </w:rPr>
              <w:br/>
              <w:t>Altura total - 100 cm</w:t>
            </w:r>
            <w:r w:rsidRPr="001E2544">
              <w:rPr>
                <w:rFonts w:ascii="Times New Roman" w:eastAsia="Book Antiqua" w:hAnsi="Times New Roman"/>
              </w:rPr>
              <w:br/>
              <w:t>Largura do assento medida externa - mínimo 43 cm</w:t>
            </w:r>
            <w:r w:rsidRPr="001E2544">
              <w:rPr>
                <w:rFonts w:ascii="Times New Roman" w:eastAsia="Book Antiqua" w:hAnsi="Times New Roman"/>
              </w:rPr>
              <w:br/>
              <w:t xml:space="preserve">Acabamento liso em </w:t>
            </w:r>
            <w:proofErr w:type="spellStart"/>
            <w:r w:rsidRPr="001E2544">
              <w:rPr>
                <w:rFonts w:ascii="Times New Roman" w:eastAsia="Book Antiqua" w:hAnsi="Times New Roman"/>
              </w:rPr>
              <w:t>marmorite</w:t>
            </w:r>
            <w:proofErr w:type="spellEnd"/>
            <w:r w:rsidRPr="001E2544">
              <w:rPr>
                <w:rFonts w:ascii="Times New Roman" w:eastAsia="Book Antiqua" w:hAnsi="Times New Roman"/>
              </w:rPr>
              <w:t>; pés fixados ao assento.</w:t>
            </w:r>
          </w:p>
        </w:tc>
        <w:tc>
          <w:tcPr>
            <w:tcW w:w="1134" w:type="dxa"/>
            <w:shd w:val="clear" w:color="auto" w:fill="auto"/>
          </w:tcPr>
          <w:p w14:paraId="33849D41" w14:textId="6A38200E" w:rsidR="001C66E8" w:rsidRPr="00BF60DF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E2544">
              <w:rPr>
                <w:rFonts w:ascii="Times New Roman" w:eastAsia="Book Antiqua" w:hAnsi="Times New Roma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0191A5DA" w14:textId="4A2B9A48" w:rsidR="001C66E8" w:rsidRPr="00FC6A87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pt-BR"/>
              </w:rPr>
            </w:pPr>
            <w:r>
              <w:rPr>
                <w:rFonts w:ascii="Times New Roman" w:eastAsia="Times New Roman" w:hAnsi="Times New Roman"/>
                <w:color w:val="000000"/>
                <w:lang w:eastAsia="pt-BR"/>
              </w:rPr>
              <w:t>30</w:t>
            </w:r>
          </w:p>
        </w:tc>
        <w:tc>
          <w:tcPr>
            <w:tcW w:w="1417" w:type="dxa"/>
          </w:tcPr>
          <w:p w14:paraId="594068B1" w14:textId="6A98AA7D" w:rsidR="001C66E8" w:rsidRPr="00BF60DF" w:rsidRDefault="00220457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20100,00</w:t>
            </w:r>
          </w:p>
        </w:tc>
      </w:tr>
      <w:tr w:rsidR="00A21517" w:rsidRPr="003400B9" w14:paraId="081FEDB9" w14:textId="16FD2D9D" w:rsidTr="00216276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12FAF415" w14:textId="77777777" w:rsidR="001C66E8" w:rsidRPr="00BF60DF" w:rsidRDefault="001C66E8" w:rsidP="001C66E8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407297EE" w14:textId="299B459D" w:rsidR="001C66E8" w:rsidRPr="00BF60DF" w:rsidRDefault="001C66E8" w:rsidP="001C66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E2544">
              <w:rPr>
                <w:rFonts w:ascii="Times New Roman" w:eastAsia="Book Antiqua" w:hAnsi="Times New Roman"/>
              </w:rPr>
              <w:t>Bloco de concreto com fundo 0,10 x 0,40 x 0,20 cm</w:t>
            </w:r>
          </w:p>
        </w:tc>
        <w:tc>
          <w:tcPr>
            <w:tcW w:w="1134" w:type="dxa"/>
            <w:shd w:val="clear" w:color="auto" w:fill="auto"/>
          </w:tcPr>
          <w:p w14:paraId="073B5830" w14:textId="50D5E0AD" w:rsidR="001C66E8" w:rsidRPr="00BF60DF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E2544">
              <w:rPr>
                <w:rFonts w:ascii="Times New Roman" w:eastAsia="Book Antiqua" w:hAnsi="Times New Roma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0AB2CAEF" w14:textId="4A16D038" w:rsidR="001C66E8" w:rsidRPr="00FC6A87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pt-BR"/>
              </w:rPr>
            </w:pPr>
            <w:r w:rsidRPr="001E2544">
              <w:rPr>
                <w:rFonts w:ascii="Times New Roman" w:eastAsia="Book Antiqua" w:hAnsi="Times New Roman"/>
              </w:rPr>
              <w:t>1.</w:t>
            </w:r>
            <w:r>
              <w:rPr>
                <w:rFonts w:ascii="Times New Roman" w:eastAsia="Book Antiqua" w:hAnsi="Times New Roman"/>
              </w:rPr>
              <w:t>2</w:t>
            </w:r>
            <w:r w:rsidRPr="001E2544">
              <w:rPr>
                <w:rFonts w:ascii="Times New Roman" w:eastAsia="Book Antiqua" w:hAnsi="Times New Roman"/>
              </w:rPr>
              <w:t>00</w:t>
            </w:r>
          </w:p>
        </w:tc>
        <w:tc>
          <w:tcPr>
            <w:tcW w:w="1417" w:type="dxa"/>
          </w:tcPr>
          <w:p w14:paraId="09CB9550" w14:textId="1E6F535C" w:rsidR="001C66E8" w:rsidRPr="00BF60DF" w:rsidRDefault="00220457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5304,00</w:t>
            </w:r>
          </w:p>
        </w:tc>
      </w:tr>
      <w:tr w:rsidR="00A21517" w:rsidRPr="003400B9" w14:paraId="64E69607" w14:textId="622BD728" w:rsidTr="00216276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4BEF7CD7" w14:textId="77777777" w:rsidR="001C66E8" w:rsidRPr="00BF60DF" w:rsidRDefault="001C66E8" w:rsidP="001C66E8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3D952B82" w14:textId="44CA67AF" w:rsidR="001C66E8" w:rsidRPr="00BF60DF" w:rsidRDefault="001C66E8" w:rsidP="001C66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E2544">
              <w:rPr>
                <w:rFonts w:ascii="Times New Roman" w:eastAsia="Book Antiqua" w:hAnsi="Times New Roman"/>
              </w:rPr>
              <w:t>Bloco de concreto com fundo 0,15 x 0,40 x 0,20 cm</w:t>
            </w:r>
          </w:p>
        </w:tc>
        <w:tc>
          <w:tcPr>
            <w:tcW w:w="1134" w:type="dxa"/>
            <w:shd w:val="clear" w:color="auto" w:fill="auto"/>
          </w:tcPr>
          <w:p w14:paraId="1EB2E72E" w14:textId="6B829988" w:rsidR="001C66E8" w:rsidRPr="00BF60DF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E2544">
              <w:rPr>
                <w:rFonts w:ascii="Times New Roman" w:eastAsia="Book Antiqua" w:hAnsi="Times New Roma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505B9817" w14:textId="4D5328EB" w:rsidR="001C66E8" w:rsidRPr="00FC6A87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pt-BR"/>
              </w:rPr>
            </w:pPr>
            <w:r w:rsidRPr="001E2544">
              <w:rPr>
                <w:rFonts w:ascii="Times New Roman" w:eastAsia="Book Antiqua" w:hAnsi="Times New Roman"/>
              </w:rPr>
              <w:t>8.000</w:t>
            </w:r>
          </w:p>
        </w:tc>
        <w:tc>
          <w:tcPr>
            <w:tcW w:w="1417" w:type="dxa"/>
          </w:tcPr>
          <w:p w14:paraId="46EA031B" w14:textId="4CB85094" w:rsidR="001C66E8" w:rsidRPr="00BF60DF" w:rsidRDefault="00220457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39440,00</w:t>
            </w:r>
          </w:p>
        </w:tc>
      </w:tr>
      <w:tr w:rsidR="00A21517" w:rsidRPr="003400B9" w14:paraId="592DACEB" w14:textId="1A85FA07" w:rsidTr="00216276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7D16650E" w14:textId="77777777" w:rsidR="001C66E8" w:rsidRPr="00BF60DF" w:rsidRDefault="001C66E8" w:rsidP="001C66E8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5F2FB41C" w14:textId="23F881A3" w:rsidR="001C66E8" w:rsidRPr="00BF60DF" w:rsidRDefault="001C66E8" w:rsidP="001C66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E2544">
              <w:rPr>
                <w:rFonts w:ascii="Times New Roman" w:eastAsia="Book Antiqua" w:hAnsi="Times New Roman"/>
              </w:rPr>
              <w:t>Bloco de concreto vazado 0,20 x 0,40 x 0,20 cm</w:t>
            </w:r>
          </w:p>
        </w:tc>
        <w:tc>
          <w:tcPr>
            <w:tcW w:w="1134" w:type="dxa"/>
            <w:shd w:val="clear" w:color="auto" w:fill="auto"/>
          </w:tcPr>
          <w:p w14:paraId="441D70E9" w14:textId="696CE265" w:rsidR="001C66E8" w:rsidRPr="00BF60DF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E2544">
              <w:rPr>
                <w:rFonts w:ascii="Times New Roman" w:eastAsia="Book Antiqua" w:hAnsi="Times New Roma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38817336" w14:textId="0FE0C9EE" w:rsidR="001C66E8" w:rsidRPr="00FC6A87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pt-BR"/>
              </w:rPr>
            </w:pPr>
            <w:r w:rsidRPr="001E2544">
              <w:rPr>
                <w:rFonts w:ascii="Times New Roman" w:eastAsia="Book Antiqua" w:hAnsi="Times New Roman"/>
              </w:rPr>
              <w:t>1</w:t>
            </w:r>
            <w:r>
              <w:rPr>
                <w:rFonts w:ascii="Times New Roman" w:eastAsia="Book Antiqua" w:hAnsi="Times New Roman"/>
              </w:rPr>
              <w:t>2</w:t>
            </w:r>
            <w:r w:rsidRPr="001E2544">
              <w:rPr>
                <w:rFonts w:ascii="Times New Roman" w:eastAsia="Book Antiqua" w:hAnsi="Times New Roman"/>
              </w:rPr>
              <w:t>.000</w:t>
            </w:r>
          </w:p>
        </w:tc>
        <w:tc>
          <w:tcPr>
            <w:tcW w:w="1417" w:type="dxa"/>
          </w:tcPr>
          <w:p w14:paraId="20D5A281" w14:textId="1CF150F1" w:rsidR="001C66E8" w:rsidRPr="00BF60DF" w:rsidRDefault="00220457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61200,00</w:t>
            </w:r>
          </w:p>
        </w:tc>
      </w:tr>
      <w:tr w:rsidR="00A21517" w:rsidRPr="003400B9" w14:paraId="40917D06" w14:textId="77777777" w:rsidTr="00216276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3924A2A0" w14:textId="77777777" w:rsidR="001C66E8" w:rsidRPr="00BF60DF" w:rsidRDefault="001C66E8" w:rsidP="001C66E8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4D7FA592" w14:textId="0F92149F" w:rsidR="001C66E8" w:rsidRPr="00BF60DF" w:rsidRDefault="001C66E8" w:rsidP="001C66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E2544">
              <w:rPr>
                <w:rFonts w:ascii="Times New Roman" w:eastAsia="Book Antiqua" w:hAnsi="Times New Roman"/>
              </w:rPr>
              <w:t>Calha de concreto, ponta e bolsa 400 mm</w:t>
            </w:r>
          </w:p>
        </w:tc>
        <w:tc>
          <w:tcPr>
            <w:tcW w:w="1134" w:type="dxa"/>
            <w:shd w:val="clear" w:color="auto" w:fill="auto"/>
          </w:tcPr>
          <w:p w14:paraId="34FFBCE3" w14:textId="4279BF24" w:rsidR="001C66E8" w:rsidRPr="00BF60DF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E2544">
              <w:rPr>
                <w:rFonts w:ascii="Times New Roman" w:eastAsia="Book Antiqua" w:hAnsi="Times New Roma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51FE2B0D" w14:textId="10393769" w:rsidR="001C66E8" w:rsidRPr="00FC6A87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pt-BR"/>
              </w:rPr>
            </w:pPr>
            <w:r>
              <w:rPr>
                <w:rFonts w:ascii="Times New Roman" w:eastAsia="Book Antiqua" w:hAnsi="Times New Roman"/>
              </w:rPr>
              <w:t>4</w:t>
            </w:r>
            <w:r w:rsidRPr="001E2544">
              <w:rPr>
                <w:rFonts w:ascii="Times New Roman" w:eastAsia="Book Antiqua" w:hAnsi="Times New Roman"/>
              </w:rPr>
              <w:t>00</w:t>
            </w:r>
          </w:p>
        </w:tc>
        <w:tc>
          <w:tcPr>
            <w:tcW w:w="1417" w:type="dxa"/>
          </w:tcPr>
          <w:p w14:paraId="1EC682B8" w14:textId="1EDC01B7" w:rsidR="001C66E8" w:rsidRPr="00BF60DF" w:rsidRDefault="00220457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48000,00</w:t>
            </w:r>
          </w:p>
        </w:tc>
      </w:tr>
      <w:tr w:rsidR="00A21517" w:rsidRPr="003400B9" w14:paraId="072765BC" w14:textId="3EC7FF09" w:rsidTr="00216276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484F8617" w14:textId="77777777" w:rsidR="001C66E8" w:rsidRPr="00BF60DF" w:rsidRDefault="001C66E8" w:rsidP="001C66E8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2DD80E94" w14:textId="722DD965" w:rsidR="001C66E8" w:rsidRPr="00BF60DF" w:rsidRDefault="001C66E8" w:rsidP="001C66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E2544">
              <w:rPr>
                <w:rFonts w:ascii="Times New Roman" w:eastAsia="Book Antiqua" w:hAnsi="Times New Roman"/>
              </w:rPr>
              <w:t>Calha de concreto, ponta e bolsa 600 mm</w:t>
            </w:r>
          </w:p>
        </w:tc>
        <w:tc>
          <w:tcPr>
            <w:tcW w:w="1134" w:type="dxa"/>
            <w:shd w:val="clear" w:color="auto" w:fill="auto"/>
          </w:tcPr>
          <w:p w14:paraId="54B3FEA9" w14:textId="05F76FB1" w:rsidR="001C66E8" w:rsidRPr="00BF60DF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E2544">
              <w:rPr>
                <w:rFonts w:ascii="Times New Roman" w:eastAsia="Book Antiqua" w:hAnsi="Times New Roma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183D6A65" w14:textId="2FDEEE6B" w:rsidR="001C66E8" w:rsidRPr="00FC6A87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pt-BR"/>
              </w:rPr>
            </w:pPr>
            <w:r>
              <w:rPr>
                <w:rFonts w:ascii="Times New Roman" w:eastAsia="Book Antiqua" w:hAnsi="Times New Roman"/>
              </w:rPr>
              <w:t>4</w:t>
            </w:r>
            <w:r w:rsidRPr="001E2544">
              <w:rPr>
                <w:rFonts w:ascii="Times New Roman" w:eastAsia="Book Antiqua" w:hAnsi="Times New Roman"/>
              </w:rPr>
              <w:t>00</w:t>
            </w:r>
          </w:p>
        </w:tc>
        <w:tc>
          <w:tcPr>
            <w:tcW w:w="1417" w:type="dxa"/>
          </w:tcPr>
          <w:p w14:paraId="198FE3C0" w14:textId="13476C57" w:rsidR="001C66E8" w:rsidRPr="00BF60DF" w:rsidRDefault="00220457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72000,000</w:t>
            </w:r>
          </w:p>
        </w:tc>
      </w:tr>
      <w:tr w:rsidR="00A21517" w:rsidRPr="003400B9" w14:paraId="602D0C6D" w14:textId="77777777" w:rsidTr="00216276">
        <w:trPr>
          <w:trHeight w:hRule="exact"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24B1F24D" w14:textId="77777777" w:rsidR="001C66E8" w:rsidRPr="00BF60DF" w:rsidRDefault="001C66E8" w:rsidP="001C66E8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59A9305D" w14:textId="63F9FC63" w:rsidR="001C66E8" w:rsidRPr="00FC55DA" w:rsidRDefault="001C66E8" w:rsidP="001C6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Estaca de concreto reta treliçada e furada 15 cm x 15 cm x 3m</w:t>
            </w:r>
          </w:p>
        </w:tc>
        <w:tc>
          <w:tcPr>
            <w:tcW w:w="1134" w:type="dxa"/>
            <w:shd w:val="clear" w:color="auto" w:fill="auto"/>
          </w:tcPr>
          <w:p w14:paraId="4AB15772" w14:textId="2900668E" w:rsidR="001C66E8" w:rsidRPr="00FC55DA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10748D54" w14:textId="7ABA9DC1" w:rsidR="001C66E8" w:rsidRPr="00FC6A87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100</w:t>
            </w:r>
          </w:p>
        </w:tc>
        <w:tc>
          <w:tcPr>
            <w:tcW w:w="1417" w:type="dxa"/>
          </w:tcPr>
          <w:p w14:paraId="625E8BFB" w14:textId="38FA0092" w:rsidR="001C66E8" w:rsidRPr="00BF60DF" w:rsidRDefault="00220457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24000,00</w:t>
            </w:r>
          </w:p>
        </w:tc>
      </w:tr>
      <w:tr w:rsidR="00A21517" w:rsidRPr="003400B9" w14:paraId="405A537A" w14:textId="77777777" w:rsidTr="00216276">
        <w:trPr>
          <w:trHeight w:hRule="exact" w:val="595"/>
        </w:trPr>
        <w:tc>
          <w:tcPr>
            <w:tcW w:w="709" w:type="dxa"/>
            <w:shd w:val="clear" w:color="auto" w:fill="auto"/>
            <w:noWrap/>
            <w:vAlign w:val="center"/>
          </w:tcPr>
          <w:p w14:paraId="24A2B7A0" w14:textId="77777777" w:rsidR="001C66E8" w:rsidRPr="00BF60DF" w:rsidRDefault="001C66E8" w:rsidP="001C66E8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116B4407" w14:textId="0854562F" w:rsidR="001C66E8" w:rsidRPr="00FC55DA" w:rsidRDefault="001C66E8" w:rsidP="001C6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Estaca de concreto, ponta virada, treliçada e furada 15 cm x 15 cm x 3 m</w:t>
            </w:r>
          </w:p>
        </w:tc>
        <w:tc>
          <w:tcPr>
            <w:tcW w:w="1134" w:type="dxa"/>
            <w:shd w:val="clear" w:color="auto" w:fill="auto"/>
          </w:tcPr>
          <w:p w14:paraId="5B1D7E48" w14:textId="559E0AA3" w:rsidR="001C66E8" w:rsidRPr="00FC55DA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158283C6" w14:textId="756E5154" w:rsidR="001C66E8" w:rsidRPr="00FC6A87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100</w:t>
            </w:r>
          </w:p>
        </w:tc>
        <w:tc>
          <w:tcPr>
            <w:tcW w:w="1417" w:type="dxa"/>
          </w:tcPr>
          <w:p w14:paraId="4B0600D2" w14:textId="7C0F3216" w:rsidR="001C66E8" w:rsidRPr="00BF60DF" w:rsidRDefault="00220457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28000,00</w:t>
            </w:r>
          </w:p>
        </w:tc>
      </w:tr>
      <w:tr w:rsidR="00A21517" w:rsidRPr="003400B9" w14:paraId="683FF45D" w14:textId="77777777" w:rsidTr="00216276">
        <w:trPr>
          <w:trHeight w:hRule="exact" w:val="1568"/>
        </w:trPr>
        <w:tc>
          <w:tcPr>
            <w:tcW w:w="709" w:type="dxa"/>
            <w:shd w:val="clear" w:color="auto" w:fill="auto"/>
            <w:noWrap/>
            <w:vAlign w:val="center"/>
          </w:tcPr>
          <w:p w14:paraId="39A12717" w14:textId="77777777" w:rsidR="001C66E8" w:rsidRPr="00BF60DF" w:rsidRDefault="001C66E8" w:rsidP="001C66E8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76656343" w14:textId="267AF1FD" w:rsidR="001C66E8" w:rsidRPr="00FC55DA" w:rsidRDefault="001C66E8" w:rsidP="001C6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Grelha e quadro simples em concreto com as seguintes especificações:</w:t>
            </w:r>
            <w:r w:rsidRPr="001E2544">
              <w:rPr>
                <w:rFonts w:ascii="Times New Roman" w:eastAsia="Book Antiqua" w:hAnsi="Times New Roman"/>
              </w:rPr>
              <w:br/>
              <w:t>Largura, comprimento e espessura da grelha: 43 cm, 98 cm e 10 cm, respectivamente;</w:t>
            </w:r>
            <w:r w:rsidRPr="001E2544">
              <w:rPr>
                <w:rFonts w:ascii="Times New Roman" w:eastAsia="Book Antiqua" w:hAnsi="Times New Roman"/>
              </w:rPr>
              <w:br/>
              <w:t>Comprimento do quadro 110</w:t>
            </w:r>
            <w:r>
              <w:rPr>
                <w:rFonts w:ascii="Times New Roman" w:eastAsia="Book Antiqua" w:hAnsi="Times New Roman"/>
              </w:rPr>
              <w:t xml:space="preserve"> </w:t>
            </w:r>
            <w:r w:rsidRPr="001E2544">
              <w:rPr>
                <w:rFonts w:ascii="Times New Roman" w:eastAsia="Book Antiqua" w:hAnsi="Times New Roman"/>
              </w:rPr>
              <w:t>cm;</w:t>
            </w:r>
            <w:r w:rsidRPr="001E2544">
              <w:rPr>
                <w:rFonts w:ascii="Times New Roman" w:eastAsia="Book Antiqua" w:hAnsi="Times New Roman"/>
              </w:rPr>
              <w:br/>
              <w:t>Resistência de 50 toneladas de compressão e torção;</w:t>
            </w:r>
            <w:r w:rsidRPr="001E2544">
              <w:rPr>
                <w:rFonts w:ascii="Times New Roman" w:eastAsia="Book Antiqua" w:hAnsi="Times New Roman"/>
              </w:rPr>
              <w:br/>
              <w:t>Padrão</w:t>
            </w:r>
            <w:r w:rsidRPr="001E2544">
              <w:rPr>
                <w:rFonts w:ascii="Times New Roman" w:eastAsia="Book Antiqua" w:hAnsi="Times New Roman"/>
              </w:rPr>
              <w:tab/>
              <w:t xml:space="preserve">SUDECAP. </w:t>
            </w:r>
          </w:p>
        </w:tc>
        <w:tc>
          <w:tcPr>
            <w:tcW w:w="1134" w:type="dxa"/>
            <w:shd w:val="clear" w:color="auto" w:fill="auto"/>
          </w:tcPr>
          <w:p w14:paraId="2A9DED3D" w14:textId="68623AC2" w:rsidR="001C66E8" w:rsidRPr="00FC55DA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07A30638" w14:textId="5292ED7E" w:rsidR="001C66E8" w:rsidRPr="00FC6A87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50</w:t>
            </w:r>
          </w:p>
        </w:tc>
        <w:tc>
          <w:tcPr>
            <w:tcW w:w="1417" w:type="dxa"/>
          </w:tcPr>
          <w:p w14:paraId="143249A5" w14:textId="7C60F92D" w:rsidR="001C66E8" w:rsidRPr="00BF60DF" w:rsidRDefault="00220457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16311,50</w:t>
            </w:r>
          </w:p>
        </w:tc>
      </w:tr>
      <w:tr w:rsidR="00A21517" w:rsidRPr="003400B9" w14:paraId="4B0072DB" w14:textId="77777777" w:rsidTr="00216276">
        <w:trPr>
          <w:trHeight w:hRule="exact" w:val="712"/>
        </w:trPr>
        <w:tc>
          <w:tcPr>
            <w:tcW w:w="709" w:type="dxa"/>
            <w:shd w:val="clear" w:color="auto" w:fill="auto"/>
            <w:noWrap/>
            <w:vAlign w:val="center"/>
          </w:tcPr>
          <w:p w14:paraId="47C96E2D" w14:textId="77777777" w:rsidR="001C66E8" w:rsidRPr="00BF60DF" w:rsidRDefault="001C66E8" w:rsidP="001C66E8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159486B2" w14:textId="55A23121" w:rsidR="001C66E8" w:rsidRPr="00FC55DA" w:rsidRDefault="001C66E8" w:rsidP="001C6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Mesa de concreto diâmetro de 90 cm x 3,5 cm x 1 m de altura, com pé diâmetro de 20 cm.</w:t>
            </w:r>
          </w:p>
        </w:tc>
        <w:tc>
          <w:tcPr>
            <w:tcW w:w="1134" w:type="dxa"/>
            <w:shd w:val="clear" w:color="auto" w:fill="auto"/>
          </w:tcPr>
          <w:p w14:paraId="7E00260A" w14:textId="2AA7B5E6" w:rsidR="001C66E8" w:rsidRPr="00FC55DA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66C0437E" w14:textId="4C4C8202" w:rsidR="001C66E8" w:rsidRPr="00FC6A87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20</w:t>
            </w:r>
          </w:p>
        </w:tc>
        <w:tc>
          <w:tcPr>
            <w:tcW w:w="1417" w:type="dxa"/>
          </w:tcPr>
          <w:p w14:paraId="78EA2E55" w14:textId="2B4638CF" w:rsidR="001C66E8" w:rsidRPr="00BF60DF" w:rsidRDefault="00220457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9600,00</w:t>
            </w:r>
          </w:p>
        </w:tc>
      </w:tr>
      <w:tr w:rsidR="00A21517" w:rsidRPr="003400B9" w14:paraId="47AF1B5C" w14:textId="77777777" w:rsidTr="00AC50F2">
        <w:trPr>
          <w:trHeight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182CA76C" w14:textId="77777777" w:rsidR="001C66E8" w:rsidRPr="00BF60DF" w:rsidRDefault="001C66E8" w:rsidP="001C66E8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041FABFC" w14:textId="4A439DFF" w:rsidR="001C66E8" w:rsidRPr="00FC55DA" w:rsidRDefault="001C66E8" w:rsidP="001C66E8">
            <w:pPr>
              <w:spacing w:after="0" w:line="240" w:lineRule="auto"/>
              <w:rPr>
                <w:rFonts w:ascii="Times New Roman" w:eastAsia="Book Antiqua" w:hAnsi="Times New Roman" w:cs="Times New Roman"/>
              </w:rPr>
            </w:pPr>
            <w:r w:rsidRPr="001E2544">
              <w:rPr>
                <w:rFonts w:ascii="Times New Roman" w:eastAsia="Book Antiqua" w:hAnsi="Times New Roman"/>
              </w:rPr>
              <w:t>Muro pré-fabricado padrão 180 cm já incluso a colocação</w:t>
            </w:r>
          </w:p>
        </w:tc>
        <w:tc>
          <w:tcPr>
            <w:tcW w:w="1134" w:type="dxa"/>
            <w:shd w:val="clear" w:color="auto" w:fill="auto"/>
          </w:tcPr>
          <w:p w14:paraId="4E159C8A" w14:textId="217F5C31" w:rsidR="001C66E8" w:rsidRPr="00FC55DA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M²</w:t>
            </w:r>
          </w:p>
        </w:tc>
        <w:tc>
          <w:tcPr>
            <w:tcW w:w="851" w:type="dxa"/>
            <w:shd w:val="clear" w:color="auto" w:fill="auto"/>
          </w:tcPr>
          <w:p w14:paraId="2E234A9A" w14:textId="46DB325A" w:rsidR="001C66E8" w:rsidRPr="00FC6A87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>
              <w:rPr>
                <w:rFonts w:ascii="Times New Roman" w:eastAsia="Book Antiqua" w:hAnsi="Times New Roman"/>
              </w:rPr>
              <w:t>4</w:t>
            </w:r>
            <w:r w:rsidRPr="001E2544">
              <w:rPr>
                <w:rFonts w:ascii="Times New Roman" w:eastAsia="Book Antiqua" w:hAnsi="Times New Roman"/>
              </w:rPr>
              <w:t>00</w:t>
            </w:r>
          </w:p>
        </w:tc>
        <w:tc>
          <w:tcPr>
            <w:tcW w:w="1417" w:type="dxa"/>
          </w:tcPr>
          <w:p w14:paraId="1AF1C213" w14:textId="68C895D4" w:rsidR="001C66E8" w:rsidRPr="00BF60DF" w:rsidRDefault="00220457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129200,00</w:t>
            </w:r>
          </w:p>
        </w:tc>
      </w:tr>
      <w:tr w:rsidR="00A21517" w:rsidRPr="003400B9" w14:paraId="21D029FA" w14:textId="77777777" w:rsidTr="00AC50F2">
        <w:trPr>
          <w:trHeight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7AB0AF27" w14:textId="77777777" w:rsidR="001C66E8" w:rsidRPr="00BF60DF" w:rsidRDefault="001C66E8" w:rsidP="001C66E8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673C5557" w14:textId="1F1125C4" w:rsidR="001C66E8" w:rsidRPr="00FC55DA" w:rsidRDefault="001C66E8" w:rsidP="001C66E8">
            <w:pPr>
              <w:spacing w:after="0" w:line="240" w:lineRule="auto"/>
              <w:rPr>
                <w:rFonts w:ascii="Times New Roman" w:eastAsia="Book Antiqua" w:hAnsi="Times New Roman" w:cs="Times New Roman"/>
              </w:rPr>
            </w:pPr>
            <w:r w:rsidRPr="001E2544">
              <w:rPr>
                <w:rFonts w:ascii="Times New Roman" w:eastAsia="Book Antiqua" w:hAnsi="Times New Roman"/>
              </w:rPr>
              <w:t>Muro pré-fabricado padrão 225 cm já incluso a colocação</w:t>
            </w:r>
          </w:p>
        </w:tc>
        <w:tc>
          <w:tcPr>
            <w:tcW w:w="1134" w:type="dxa"/>
            <w:shd w:val="clear" w:color="auto" w:fill="auto"/>
          </w:tcPr>
          <w:p w14:paraId="10A2D349" w14:textId="132AC99E" w:rsidR="001C66E8" w:rsidRPr="00FC55DA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M²</w:t>
            </w:r>
          </w:p>
        </w:tc>
        <w:tc>
          <w:tcPr>
            <w:tcW w:w="851" w:type="dxa"/>
            <w:shd w:val="clear" w:color="auto" w:fill="auto"/>
          </w:tcPr>
          <w:p w14:paraId="5190417B" w14:textId="22C25F31" w:rsidR="001C66E8" w:rsidRPr="00FC6A87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>
              <w:rPr>
                <w:rFonts w:ascii="Times New Roman" w:eastAsia="Book Antiqua" w:hAnsi="Times New Roman"/>
              </w:rPr>
              <w:t>4</w:t>
            </w:r>
            <w:r w:rsidRPr="001E2544">
              <w:rPr>
                <w:rFonts w:ascii="Times New Roman" w:eastAsia="Book Antiqua" w:hAnsi="Times New Roman"/>
              </w:rPr>
              <w:t>00</w:t>
            </w:r>
          </w:p>
        </w:tc>
        <w:tc>
          <w:tcPr>
            <w:tcW w:w="1417" w:type="dxa"/>
          </w:tcPr>
          <w:p w14:paraId="262CDABC" w14:textId="4E22793F" w:rsidR="001C66E8" w:rsidRPr="00BF60DF" w:rsidRDefault="00220457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156400,00</w:t>
            </w:r>
          </w:p>
        </w:tc>
      </w:tr>
      <w:tr w:rsidR="00A21517" w:rsidRPr="003400B9" w14:paraId="0DCC6C52" w14:textId="77777777" w:rsidTr="00AC50F2">
        <w:trPr>
          <w:trHeight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2AE5E01E" w14:textId="77777777" w:rsidR="001C66E8" w:rsidRPr="00BF60DF" w:rsidRDefault="001C66E8" w:rsidP="001C66E8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4FD3AB66" w14:textId="6FE299C8" w:rsidR="001C66E8" w:rsidRPr="00FC55DA" w:rsidRDefault="001C66E8" w:rsidP="001C66E8">
            <w:pPr>
              <w:spacing w:after="0" w:line="240" w:lineRule="auto"/>
              <w:rPr>
                <w:rFonts w:ascii="Times New Roman" w:eastAsia="Book Antiqua" w:hAnsi="Times New Roman" w:cs="Times New Roman"/>
              </w:rPr>
            </w:pPr>
            <w:r w:rsidRPr="001E2544">
              <w:rPr>
                <w:rFonts w:ascii="Times New Roman" w:eastAsia="Book Antiqua" w:hAnsi="Times New Roman"/>
              </w:rPr>
              <w:t>Tubo de concreto armado ponta armado 400 mm x 1,00 m</w:t>
            </w:r>
          </w:p>
        </w:tc>
        <w:tc>
          <w:tcPr>
            <w:tcW w:w="1134" w:type="dxa"/>
            <w:shd w:val="clear" w:color="auto" w:fill="auto"/>
          </w:tcPr>
          <w:p w14:paraId="0663535B" w14:textId="3F4F13C7" w:rsidR="001C66E8" w:rsidRPr="00FC55DA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2B8181BB" w14:textId="17CC5F71" w:rsidR="001C66E8" w:rsidRPr="00FC6A87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3</w:t>
            </w:r>
            <w:r>
              <w:rPr>
                <w:rFonts w:ascii="Times New Roman" w:eastAsia="Book Antiqua" w:hAnsi="Times New Roman"/>
              </w:rPr>
              <w:t>5</w:t>
            </w:r>
            <w:r w:rsidRPr="001E2544">
              <w:rPr>
                <w:rFonts w:ascii="Times New Roman" w:eastAsia="Book Antiqua" w:hAnsi="Times New Roman"/>
              </w:rPr>
              <w:t>0</w:t>
            </w:r>
          </w:p>
        </w:tc>
        <w:tc>
          <w:tcPr>
            <w:tcW w:w="1417" w:type="dxa"/>
          </w:tcPr>
          <w:p w14:paraId="225ABB34" w14:textId="2728AFE1" w:rsidR="001C66E8" w:rsidRPr="00BF60DF" w:rsidRDefault="00220457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83300,00</w:t>
            </w:r>
          </w:p>
        </w:tc>
      </w:tr>
      <w:tr w:rsidR="00A21517" w:rsidRPr="003400B9" w14:paraId="0F4BD9B9" w14:textId="77777777" w:rsidTr="00AC50F2">
        <w:trPr>
          <w:trHeight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35BE6A47" w14:textId="77777777" w:rsidR="001C66E8" w:rsidRPr="00BF60DF" w:rsidRDefault="001C66E8" w:rsidP="001C66E8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64FFEE52" w14:textId="633275BB" w:rsidR="001C66E8" w:rsidRPr="00FC55DA" w:rsidRDefault="001C66E8" w:rsidP="001C66E8">
            <w:pPr>
              <w:spacing w:after="0" w:line="240" w:lineRule="auto"/>
              <w:rPr>
                <w:rFonts w:ascii="Times New Roman" w:eastAsia="Book Antiqua" w:hAnsi="Times New Roman" w:cs="Times New Roman"/>
              </w:rPr>
            </w:pPr>
            <w:r w:rsidRPr="001E2544">
              <w:rPr>
                <w:rFonts w:ascii="Times New Roman" w:eastAsia="Book Antiqua" w:hAnsi="Times New Roman"/>
              </w:rPr>
              <w:t>Tubo de concreto armado ponta armado 400 mm x 1,50 m</w:t>
            </w:r>
          </w:p>
        </w:tc>
        <w:tc>
          <w:tcPr>
            <w:tcW w:w="1134" w:type="dxa"/>
            <w:shd w:val="clear" w:color="auto" w:fill="auto"/>
          </w:tcPr>
          <w:p w14:paraId="4966B966" w14:textId="48297270" w:rsidR="001C66E8" w:rsidRPr="00FC55DA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04E35054" w14:textId="4D879DD8" w:rsidR="001C66E8" w:rsidRPr="00FC6A87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1</w:t>
            </w:r>
            <w:r>
              <w:rPr>
                <w:rFonts w:ascii="Times New Roman" w:eastAsia="Book Antiqua" w:hAnsi="Times New Roman"/>
              </w:rPr>
              <w:t>2</w:t>
            </w:r>
            <w:r w:rsidRPr="001E2544">
              <w:rPr>
                <w:rFonts w:ascii="Times New Roman" w:eastAsia="Book Antiqua" w:hAnsi="Times New Roman"/>
              </w:rPr>
              <w:t>00</w:t>
            </w:r>
          </w:p>
        </w:tc>
        <w:tc>
          <w:tcPr>
            <w:tcW w:w="1417" w:type="dxa"/>
          </w:tcPr>
          <w:p w14:paraId="1F8D6AED" w14:textId="2CC69C37" w:rsidR="001C66E8" w:rsidRPr="00BF60DF" w:rsidRDefault="00220457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572220,00</w:t>
            </w:r>
          </w:p>
        </w:tc>
      </w:tr>
      <w:tr w:rsidR="00A21517" w:rsidRPr="003400B9" w14:paraId="7C22CD27" w14:textId="77777777" w:rsidTr="00AC50F2">
        <w:trPr>
          <w:trHeight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0FA3B1EB" w14:textId="77777777" w:rsidR="001C66E8" w:rsidRPr="00BF60DF" w:rsidRDefault="001C66E8" w:rsidP="001C66E8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15ED49FB" w14:textId="21DB6C50" w:rsidR="001C66E8" w:rsidRPr="00FC55DA" w:rsidRDefault="001C66E8" w:rsidP="001C66E8">
            <w:pPr>
              <w:spacing w:after="0" w:line="240" w:lineRule="auto"/>
              <w:rPr>
                <w:rFonts w:ascii="Times New Roman" w:eastAsia="Book Antiqua" w:hAnsi="Times New Roman" w:cs="Times New Roman"/>
              </w:rPr>
            </w:pPr>
            <w:r w:rsidRPr="001E2544">
              <w:rPr>
                <w:rFonts w:ascii="Times New Roman" w:eastAsia="Book Antiqua" w:hAnsi="Times New Roman"/>
              </w:rPr>
              <w:t>Tubo de concreto armado ponta armado 400 mm x 2,00 m</w:t>
            </w:r>
          </w:p>
        </w:tc>
        <w:tc>
          <w:tcPr>
            <w:tcW w:w="1134" w:type="dxa"/>
            <w:shd w:val="clear" w:color="auto" w:fill="auto"/>
          </w:tcPr>
          <w:p w14:paraId="4B3BF235" w14:textId="38A6DE45" w:rsidR="001C66E8" w:rsidRPr="00FC55DA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55C7B4CB" w14:textId="52C61F09" w:rsidR="001C66E8" w:rsidRPr="00FC6A87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1</w:t>
            </w:r>
            <w:r>
              <w:rPr>
                <w:rFonts w:ascii="Times New Roman" w:eastAsia="Book Antiqua" w:hAnsi="Times New Roman"/>
              </w:rPr>
              <w:t>2</w:t>
            </w:r>
            <w:r w:rsidRPr="001E2544">
              <w:rPr>
                <w:rFonts w:ascii="Times New Roman" w:eastAsia="Book Antiqua" w:hAnsi="Times New Roman"/>
              </w:rPr>
              <w:t>00</w:t>
            </w:r>
          </w:p>
        </w:tc>
        <w:tc>
          <w:tcPr>
            <w:tcW w:w="1417" w:type="dxa"/>
          </w:tcPr>
          <w:p w14:paraId="696FABE8" w14:textId="57BBB9D9" w:rsidR="001C66E8" w:rsidRPr="00BF60DF" w:rsidRDefault="00220457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588000,00</w:t>
            </w:r>
          </w:p>
        </w:tc>
      </w:tr>
      <w:tr w:rsidR="00A21517" w:rsidRPr="003400B9" w14:paraId="22E5C663" w14:textId="77777777" w:rsidTr="00AC50F2">
        <w:trPr>
          <w:trHeight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4A51DA12" w14:textId="77777777" w:rsidR="001C66E8" w:rsidRPr="00BF60DF" w:rsidRDefault="001C66E8" w:rsidP="001C66E8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4127B384" w14:textId="79D709AF" w:rsidR="001C66E8" w:rsidRPr="00FC55DA" w:rsidRDefault="001C66E8" w:rsidP="001C6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Tubo de concreto armado ponta e bolsa 1000 mm x 1,00 m</w:t>
            </w:r>
          </w:p>
        </w:tc>
        <w:tc>
          <w:tcPr>
            <w:tcW w:w="1134" w:type="dxa"/>
            <w:shd w:val="clear" w:color="auto" w:fill="auto"/>
          </w:tcPr>
          <w:p w14:paraId="2B1E93AA" w14:textId="638CC584" w:rsidR="001C66E8" w:rsidRPr="00FC55DA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4F13A9E3" w14:textId="6CA79414" w:rsidR="001C66E8" w:rsidRPr="00FC6A87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1</w:t>
            </w:r>
            <w:r>
              <w:rPr>
                <w:rFonts w:ascii="Times New Roman" w:eastAsia="Book Antiqua" w:hAnsi="Times New Roman"/>
              </w:rPr>
              <w:t>2</w:t>
            </w:r>
            <w:r w:rsidRPr="001E2544">
              <w:rPr>
                <w:rFonts w:ascii="Times New Roman" w:eastAsia="Book Antiqua" w:hAnsi="Times New Roman"/>
              </w:rPr>
              <w:t>0</w:t>
            </w:r>
          </w:p>
        </w:tc>
        <w:tc>
          <w:tcPr>
            <w:tcW w:w="1417" w:type="dxa"/>
          </w:tcPr>
          <w:p w14:paraId="40694E18" w14:textId="2C5649DB" w:rsidR="001C66E8" w:rsidRPr="00BF60DF" w:rsidRDefault="00220457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95880,00</w:t>
            </w:r>
          </w:p>
        </w:tc>
      </w:tr>
      <w:tr w:rsidR="00A21517" w:rsidRPr="003400B9" w14:paraId="6C83CD50" w14:textId="77777777" w:rsidTr="00AC50F2">
        <w:trPr>
          <w:trHeight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77E7E095" w14:textId="77777777" w:rsidR="001C66E8" w:rsidRPr="00BF60DF" w:rsidRDefault="001C66E8" w:rsidP="001C66E8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159F9F34" w14:textId="499B697F" w:rsidR="001C66E8" w:rsidRPr="00FC55DA" w:rsidRDefault="001C66E8" w:rsidP="001C6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Tubo de concreto armado ponta e bolsa 300 mm x 1,00 m</w:t>
            </w:r>
          </w:p>
        </w:tc>
        <w:tc>
          <w:tcPr>
            <w:tcW w:w="1134" w:type="dxa"/>
            <w:shd w:val="clear" w:color="auto" w:fill="auto"/>
          </w:tcPr>
          <w:p w14:paraId="27AB5719" w14:textId="1B83062C" w:rsidR="001C66E8" w:rsidRPr="00FC55DA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73391F50" w14:textId="3EA63D8F" w:rsidR="001C66E8" w:rsidRPr="00FC6A87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150</w:t>
            </w:r>
          </w:p>
        </w:tc>
        <w:tc>
          <w:tcPr>
            <w:tcW w:w="1417" w:type="dxa"/>
          </w:tcPr>
          <w:p w14:paraId="717339F8" w14:textId="3C45654E" w:rsidR="001C66E8" w:rsidRPr="00BF60DF" w:rsidRDefault="00220457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42000,00</w:t>
            </w:r>
          </w:p>
        </w:tc>
      </w:tr>
      <w:tr w:rsidR="00A21517" w:rsidRPr="003400B9" w14:paraId="1B441EBE" w14:textId="77777777" w:rsidTr="00AC50F2">
        <w:trPr>
          <w:trHeight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405934C7" w14:textId="77777777" w:rsidR="001C66E8" w:rsidRPr="00BF60DF" w:rsidRDefault="001C66E8" w:rsidP="001C66E8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394A88B7" w14:textId="6A2B0EC4" w:rsidR="001C66E8" w:rsidRPr="00FC55DA" w:rsidRDefault="001C66E8" w:rsidP="001C6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Tubo de concreto armado ponta e bolsa 600 mm x 1,50 m</w:t>
            </w:r>
          </w:p>
        </w:tc>
        <w:tc>
          <w:tcPr>
            <w:tcW w:w="1134" w:type="dxa"/>
            <w:shd w:val="clear" w:color="auto" w:fill="auto"/>
          </w:tcPr>
          <w:p w14:paraId="7B6BA6D3" w14:textId="618767EE" w:rsidR="001C66E8" w:rsidRPr="00FC55DA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6BEBDE64" w14:textId="794AE2FC" w:rsidR="001C66E8" w:rsidRPr="00FC6A87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1</w:t>
            </w:r>
            <w:r>
              <w:rPr>
                <w:rFonts w:ascii="Times New Roman" w:eastAsia="Book Antiqua" w:hAnsi="Times New Roman"/>
              </w:rPr>
              <w:t>2</w:t>
            </w:r>
            <w:r w:rsidRPr="001E2544">
              <w:rPr>
                <w:rFonts w:ascii="Times New Roman" w:eastAsia="Book Antiqua" w:hAnsi="Times New Roman"/>
              </w:rPr>
              <w:t>00</w:t>
            </w:r>
          </w:p>
        </w:tc>
        <w:tc>
          <w:tcPr>
            <w:tcW w:w="1417" w:type="dxa"/>
          </w:tcPr>
          <w:p w14:paraId="52BF9857" w14:textId="220F62B2" w:rsidR="001C66E8" w:rsidRPr="00BF60DF" w:rsidRDefault="00220457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673200,00</w:t>
            </w:r>
          </w:p>
        </w:tc>
      </w:tr>
      <w:tr w:rsidR="00A21517" w:rsidRPr="003400B9" w14:paraId="6F53B766" w14:textId="77777777" w:rsidTr="00AC50F2">
        <w:trPr>
          <w:trHeight w:val="420"/>
        </w:trPr>
        <w:tc>
          <w:tcPr>
            <w:tcW w:w="709" w:type="dxa"/>
            <w:shd w:val="clear" w:color="auto" w:fill="auto"/>
            <w:noWrap/>
            <w:vAlign w:val="center"/>
          </w:tcPr>
          <w:p w14:paraId="3DD89055" w14:textId="77777777" w:rsidR="001C66E8" w:rsidRPr="00BF60DF" w:rsidRDefault="001C66E8" w:rsidP="001C66E8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379" w:type="dxa"/>
            <w:shd w:val="clear" w:color="auto" w:fill="auto"/>
          </w:tcPr>
          <w:p w14:paraId="3825EEBC" w14:textId="10E2690C" w:rsidR="001C66E8" w:rsidRPr="00FC55DA" w:rsidRDefault="001C66E8" w:rsidP="001C6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Tubo de concreto armado, ponta e bolsa, 800 mm x 1,00 m</w:t>
            </w:r>
          </w:p>
        </w:tc>
        <w:tc>
          <w:tcPr>
            <w:tcW w:w="1134" w:type="dxa"/>
            <w:shd w:val="clear" w:color="auto" w:fill="auto"/>
          </w:tcPr>
          <w:p w14:paraId="224484AE" w14:textId="7D4A0950" w:rsidR="001C66E8" w:rsidRPr="00FC55DA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Unid.</w:t>
            </w:r>
          </w:p>
        </w:tc>
        <w:tc>
          <w:tcPr>
            <w:tcW w:w="851" w:type="dxa"/>
            <w:shd w:val="clear" w:color="auto" w:fill="auto"/>
          </w:tcPr>
          <w:p w14:paraId="39A2CDA5" w14:textId="294B93D3" w:rsidR="001C66E8" w:rsidRPr="00FC6A87" w:rsidRDefault="001C66E8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1E2544">
              <w:rPr>
                <w:rFonts w:ascii="Times New Roman" w:eastAsia="Book Antiqua" w:hAnsi="Times New Roman"/>
              </w:rPr>
              <w:t>1</w:t>
            </w:r>
            <w:r>
              <w:rPr>
                <w:rFonts w:ascii="Times New Roman" w:eastAsia="Book Antiqua" w:hAnsi="Times New Roman"/>
              </w:rPr>
              <w:t>2</w:t>
            </w:r>
            <w:r w:rsidRPr="001E2544">
              <w:rPr>
                <w:rFonts w:ascii="Times New Roman" w:eastAsia="Book Antiqua" w:hAnsi="Times New Roman"/>
              </w:rPr>
              <w:t>0</w:t>
            </w:r>
          </w:p>
        </w:tc>
        <w:tc>
          <w:tcPr>
            <w:tcW w:w="1417" w:type="dxa"/>
          </w:tcPr>
          <w:p w14:paraId="35B802E4" w14:textId="4D1E0970" w:rsidR="001C66E8" w:rsidRPr="00BF60DF" w:rsidRDefault="00220457" w:rsidP="001C6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79560,00</w:t>
            </w:r>
          </w:p>
        </w:tc>
      </w:tr>
    </w:tbl>
    <w:p w14:paraId="4E0BDAA0" w14:textId="77777777" w:rsidR="00BF60DF" w:rsidRDefault="00BF60DF" w:rsidP="00AC50F2">
      <w:pPr>
        <w:tabs>
          <w:tab w:val="left" w:pos="708"/>
          <w:tab w:val="center" w:pos="4252"/>
          <w:tab w:val="right" w:pos="8504"/>
        </w:tabs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684DD07" w14:textId="0E5AF74C" w:rsidR="00195167" w:rsidRDefault="00195167" w:rsidP="00FD26E2">
      <w:pPr>
        <w:tabs>
          <w:tab w:val="left" w:pos="708"/>
          <w:tab w:val="center" w:pos="4252"/>
          <w:tab w:val="right" w:pos="8504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167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6.1. Referências do valor estimado</w:t>
      </w:r>
      <w:r w:rsidR="00CB65E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="00CB65E0" w:rsidRPr="00CB65E0">
        <w:rPr>
          <w:rFonts w:ascii="Times New Roman" w:hAnsi="Times New Roman" w:cs="Times New Roman"/>
          <w:color w:val="000000"/>
          <w:sz w:val="24"/>
          <w:szCs w:val="24"/>
        </w:rPr>
        <w:t xml:space="preserve">Pesquisa de preço feita com fornecedor </w:t>
      </w:r>
      <w:proofErr w:type="spellStart"/>
      <w:r w:rsidR="00CB65E0" w:rsidRPr="00CB65E0">
        <w:rPr>
          <w:rFonts w:ascii="Times New Roman" w:hAnsi="Times New Roman" w:cs="Times New Roman"/>
          <w:color w:val="000000"/>
          <w:sz w:val="24"/>
          <w:szCs w:val="24"/>
        </w:rPr>
        <w:t>Pre</w:t>
      </w:r>
      <w:proofErr w:type="spellEnd"/>
      <w:r w:rsidR="00CB65E0" w:rsidRPr="00CB65E0">
        <w:rPr>
          <w:rFonts w:ascii="Times New Roman" w:hAnsi="Times New Roman" w:cs="Times New Roman"/>
          <w:color w:val="000000"/>
          <w:sz w:val="24"/>
          <w:szCs w:val="24"/>
        </w:rPr>
        <w:t xml:space="preserve"> Moldados Bela Vista.</w:t>
      </w:r>
    </w:p>
    <w:p w14:paraId="3FECC60A" w14:textId="77777777" w:rsidR="00FD26E2" w:rsidRPr="00CB65E0" w:rsidRDefault="00FD26E2" w:rsidP="00FD26E2">
      <w:pPr>
        <w:tabs>
          <w:tab w:val="left" w:pos="708"/>
          <w:tab w:val="center" w:pos="4252"/>
          <w:tab w:val="right" w:pos="8504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BF193F7" w14:textId="6556E91A" w:rsidR="00E87285" w:rsidRPr="007C55EB" w:rsidRDefault="007408C5" w:rsidP="00FD26E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7</w:t>
      </w:r>
      <w:r w:rsidR="001951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.</w:t>
      </w:r>
      <w:r w:rsidR="00E87285"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ESTIMATIVA DO PREÇO DA CONTRATAÇÃO</w:t>
      </w:r>
    </w:p>
    <w:p w14:paraId="2DC664F1" w14:textId="04D4CED0" w:rsidR="00E87285" w:rsidRPr="00BC3E60" w:rsidRDefault="00226381" w:rsidP="00FD26E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 estimativa </w:t>
      </w:r>
      <w:r w:rsidR="0058096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de preço que </w:t>
      </w:r>
      <w:r w:rsidR="00C86794"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será</w:t>
      </w:r>
      <w:r w:rsidR="0058096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o</w:t>
      </w: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fator balizador para o julgamento do </w:t>
      </w:r>
      <w:r w:rsidRPr="00BC3E6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edital subs</w:t>
      </w:r>
      <w:r w:rsidR="00C86794" w:rsidRPr="00BC3E6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equente</w:t>
      </w:r>
      <w:r w:rsidR="0058096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será realizada pelo setor de compras após as pesquisas de preço</w:t>
      </w:r>
      <w:r w:rsidR="00C86794" w:rsidRPr="00BC3E6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77DE91AB" w14:textId="77ACC8A3" w:rsidR="00CF779D" w:rsidRPr="00757C98" w:rsidRDefault="00CF779D" w:rsidP="00FD26E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57C9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O valor </w:t>
      </w:r>
      <w:r w:rsidR="000E40ED" w:rsidRPr="00757C9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prévio </w:t>
      </w:r>
      <w:r w:rsidR="0058096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estimado pela secretaria será </w:t>
      </w:r>
      <w:r w:rsidRPr="00757C9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aproximad</w:t>
      </w:r>
      <w:r w:rsidR="0058096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amente</w:t>
      </w:r>
      <w:r w:rsidRPr="00757C9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R$</w:t>
      </w:r>
      <w:r w:rsidR="00F8380A" w:rsidRPr="00F8380A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2</w:t>
      </w:r>
      <w:r w:rsidR="00F8380A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  <w:r w:rsidR="00F8380A" w:rsidRPr="00F8380A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759</w:t>
      </w:r>
      <w:r w:rsidR="00F8380A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  <w:r w:rsidR="00F8380A" w:rsidRPr="00F8380A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675,5</w:t>
      </w:r>
      <w:r w:rsidR="00F8380A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0</w:t>
      </w:r>
      <w:r w:rsidR="00A2151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(</w:t>
      </w:r>
      <w:proofErr w:type="gramStart"/>
      <w:r w:rsidR="00F8380A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dois </w:t>
      </w:r>
      <w:r w:rsidR="00A2151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milhões</w:t>
      </w:r>
      <w:proofErr w:type="gramEnd"/>
      <w:r w:rsidR="0067537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, </w:t>
      </w:r>
      <w:r w:rsidR="00F8380A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setecentos e cinquenta e nove mil, seiscentos e setenta e cinco reais e cinquenta centavos</w:t>
      </w:r>
      <w:r w:rsidR="00757C98" w:rsidRPr="00757C9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).</w:t>
      </w:r>
    </w:p>
    <w:p w14:paraId="29C22E40" w14:textId="77777777" w:rsidR="00E87285" w:rsidRPr="007C55EB" w:rsidRDefault="00E87285" w:rsidP="00FD26E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9750A9E" w14:textId="0AC2853C" w:rsidR="00E87285" w:rsidRPr="007C55EB" w:rsidRDefault="00E87285" w:rsidP="00FD26E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8</w:t>
      </w:r>
      <w:r w:rsidR="001951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.</w:t>
      </w: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JUSTIFICATIVA PARA</w:t>
      </w:r>
      <w:r w:rsidR="00B27D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</w:t>
      </w: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PARCELAMENTO</w:t>
      </w:r>
    </w:p>
    <w:p w14:paraId="05041D4C" w14:textId="23C01A07" w:rsidR="00562DFD" w:rsidRPr="007C55EB" w:rsidRDefault="00EA529F" w:rsidP="00FD26E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EA52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O julgamento deverá ser feito</w:t>
      </w:r>
      <w:r w:rsidR="001C2F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pelo</w:t>
      </w:r>
      <w:r w:rsidRPr="00EA52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</w:t>
      </w:r>
      <w:r w:rsidR="00C110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menor preço por item,</w:t>
      </w:r>
      <w:r w:rsidRPr="00EA52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garantindo maior disputa e melhores </w:t>
      </w:r>
      <w:r w:rsidR="003115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preços</w:t>
      </w:r>
      <w:r w:rsidRPr="00EA52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para a administração pública</w:t>
      </w:r>
      <w:r w:rsidR="00B912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685CB8D9" w14:textId="77777777" w:rsidR="00E87285" w:rsidRPr="007C55EB" w:rsidRDefault="00E87285" w:rsidP="00FD26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2C4ECC" w14:textId="772DCA98" w:rsidR="00E87285" w:rsidRPr="007C55EB" w:rsidRDefault="00E87285" w:rsidP="00FD26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5EB">
        <w:rPr>
          <w:rFonts w:ascii="Times New Roman" w:hAnsi="Times New Roman" w:cs="Times New Roman"/>
          <w:b/>
          <w:sz w:val="24"/>
          <w:szCs w:val="24"/>
        </w:rPr>
        <w:t>9</w:t>
      </w:r>
      <w:r w:rsidR="00580965">
        <w:rPr>
          <w:rFonts w:ascii="Times New Roman" w:hAnsi="Times New Roman" w:cs="Times New Roman"/>
          <w:b/>
          <w:sz w:val="24"/>
          <w:szCs w:val="24"/>
        </w:rPr>
        <w:t>.</w:t>
      </w:r>
      <w:r w:rsidRPr="007C55EB">
        <w:rPr>
          <w:rFonts w:ascii="Times New Roman" w:hAnsi="Times New Roman" w:cs="Times New Roman"/>
          <w:b/>
          <w:sz w:val="24"/>
          <w:szCs w:val="24"/>
        </w:rPr>
        <w:t xml:space="preserve"> DEMONSTRATIVO DOS RESULTADOS PRETENDIDOS</w:t>
      </w:r>
    </w:p>
    <w:p w14:paraId="27131E1C" w14:textId="77777777" w:rsidR="006E074D" w:rsidRPr="00B77F5E" w:rsidRDefault="006E074D" w:rsidP="00FD26E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bookmarkStart w:id="0" w:name="_Hlk183639690"/>
      <w:r>
        <w:rPr>
          <w:rFonts w:ascii="Times New Roman" w:hAnsi="Times New Roman" w:cs="Times New Roman"/>
          <w:sz w:val="24"/>
          <w:szCs w:val="24"/>
        </w:rPr>
        <w:t>A</w:t>
      </w:r>
      <w:r w:rsidRPr="007C55EB">
        <w:rPr>
          <w:rFonts w:ascii="Times New Roman" w:hAnsi="Times New Roman" w:cs="Times New Roman"/>
          <w:sz w:val="24"/>
          <w:szCs w:val="24"/>
        </w:rPr>
        <w:t xml:space="preserve"> </w:t>
      </w:r>
      <w:r w:rsidRPr="00B50CE5">
        <w:rPr>
          <w:rFonts w:ascii="Times New Roman" w:hAnsi="Times New Roman" w:cs="Times New Roman"/>
          <w:sz w:val="24"/>
          <w:szCs w:val="24"/>
        </w:rPr>
        <w:t>aquisição d</w:t>
      </w:r>
      <w:r>
        <w:rPr>
          <w:rFonts w:ascii="Times New Roman" w:hAnsi="Times New Roman" w:cs="Times New Roman"/>
          <w:sz w:val="24"/>
          <w:szCs w:val="24"/>
        </w:rPr>
        <w:t>os</w:t>
      </w:r>
      <w:r w:rsidRPr="00B50CE5">
        <w:rPr>
          <w:rFonts w:ascii="Times New Roman" w:hAnsi="Times New Roman" w:cs="Times New Roman"/>
          <w:sz w:val="24"/>
          <w:szCs w:val="24"/>
        </w:rPr>
        <w:t xml:space="preserve"> materiais </w:t>
      </w:r>
      <w:r>
        <w:rPr>
          <w:rFonts w:ascii="Times New Roman" w:hAnsi="Times New Roman" w:cs="Times New Roman"/>
          <w:sz w:val="24"/>
          <w:szCs w:val="24"/>
        </w:rPr>
        <w:t>irá</w:t>
      </w:r>
      <w:r w:rsidRPr="00B50C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possibilitar </w:t>
      </w:r>
      <w:r w:rsidRPr="007408C5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continuidade dos serviços </w:t>
      </w:r>
      <w:r w:rsidRPr="007408C5">
        <w:rPr>
          <w:rFonts w:ascii="Times New Roman" w:hAnsi="Times New Roman" w:cs="Times New Roman"/>
          <w:sz w:val="24"/>
          <w:szCs w:val="24"/>
        </w:rPr>
        <w:t>execu</w:t>
      </w:r>
      <w:r>
        <w:rPr>
          <w:rFonts w:ascii="Times New Roman" w:hAnsi="Times New Roman" w:cs="Times New Roman"/>
          <w:sz w:val="24"/>
          <w:szCs w:val="24"/>
        </w:rPr>
        <w:t xml:space="preserve">tados pela Secretaria de Obras, nas construções e reparos em obras de drenagens, muros de arrimos, </w:t>
      </w:r>
      <w:r>
        <w:rPr>
          <w:rFonts w:ascii="Times New Roman" w:hAnsi="Times New Roman" w:cs="Times New Roman"/>
          <w:sz w:val="24"/>
          <w:szCs w:val="24"/>
        </w:rPr>
        <w:lastRenderedPageBreak/>
        <w:t>manutenção de praças, muros pré-fabricados, dentre outros, que utilizam materiais pré-moldados em sua execução.</w:t>
      </w:r>
    </w:p>
    <w:bookmarkEnd w:id="0"/>
    <w:p w14:paraId="44B612B6" w14:textId="756B2473" w:rsidR="001C2F20" w:rsidRDefault="006E074D" w:rsidP="000E338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F5E">
        <w:rPr>
          <w:rFonts w:ascii="Times New Roman" w:hAnsi="Times New Roman"/>
          <w:sz w:val="24"/>
          <w:szCs w:val="24"/>
        </w:rPr>
        <w:t>Portanto é imprescindível a aquisição d</w:t>
      </w:r>
      <w:r>
        <w:rPr>
          <w:rFonts w:ascii="Times New Roman" w:hAnsi="Times New Roman"/>
          <w:sz w:val="24"/>
          <w:szCs w:val="24"/>
        </w:rPr>
        <w:t>os materiais</w:t>
      </w:r>
      <w:r w:rsidRPr="00B77F5E">
        <w:rPr>
          <w:rFonts w:ascii="Times New Roman" w:hAnsi="Times New Roman"/>
          <w:sz w:val="24"/>
          <w:szCs w:val="24"/>
        </w:rPr>
        <w:t>, que se faz</w:t>
      </w:r>
      <w:r>
        <w:rPr>
          <w:rFonts w:ascii="Times New Roman" w:hAnsi="Times New Roman"/>
          <w:sz w:val="24"/>
          <w:szCs w:val="24"/>
        </w:rPr>
        <w:t>em</w:t>
      </w:r>
      <w:r w:rsidRPr="00B77F5E">
        <w:rPr>
          <w:rFonts w:ascii="Times New Roman" w:hAnsi="Times New Roman"/>
          <w:sz w:val="24"/>
          <w:szCs w:val="24"/>
        </w:rPr>
        <w:t xml:space="preserve"> necessári</w:t>
      </w:r>
      <w:r>
        <w:rPr>
          <w:rFonts w:ascii="Times New Roman" w:hAnsi="Times New Roman"/>
          <w:sz w:val="24"/>
          <w:szCs w:val="24"/>
        </w:rPr>
        <w:t>os</w:t>
      </w:r>
      <w:r w:rsidRPr="00B77F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diariamente nas demandas da Administração, reduzindo assim a necessidade de terceirizar a solução para todas as solicitações, utilizando mão de obra disponível no quadro de funcionários.</w:t>
      </w:r>
    </w:p>
    <w:p w14:paraId="3946B18E" w14:textId="77777777" w:rsidR="001C2F20" w:rsidRDefault="001C2F20" w:rsidP="009B7F2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5DDABFD8" w14:textId="78B31742" w:rsidR="00E87285" w:rsidRPr="007C55EB" w:rsidRDefault="00D55A8B" w:rsidP="00FD26E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10</w:t>
      </w:r>
      <w:r w:rsidR="005809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.</w:t>
      </w:r>
      <w:r w:rsidR="00E87285"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CONTRATAÇÕES CORRELATAS/INTERDEPENDENTES</w:t>
      </w:r>
    </w:p>
    <w:p w14:paraId="38A43ED1" w14:textId="4B104ECA" w:rsidR="005C0BAE" w:rsidRDefault="006E074D" w:rsidP="00E413D6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Não haverá necessidade de contratações correlacionadas.</w:t>
      </w:r>
    </w:p>
    <w:p w14:paraId="38410A88" w14:textId="77777777" w:rsidR="006E074D" w:rsidRPr="007C55EB" w:rsidRDefault="006E074D" w:rsidP="00E413D6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</w:pPr>
    </w:p>
    <w:p w14:paraId="3C6A1B4D" w14:textId="532FA850" w:rsidR="00E87285" w:rsidRPr="007C55EB" w:rsidRDefault="00E87285" w:rsidP="00FD26E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="00D55A8B"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</w:t>
      </w:r>
      <w:r w:rsidR="009C41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POSSÍVEIS </w:t>
      </w:r>
      <w:r w:rsidR="009C4141"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IMPACTOS AMBIENTAIS</w:t>
      </w:r>
    </w:p>
    <w:p w14:paraId="4CE88E65" w14:textId="414BE2BC" w:rsidR="000E3383" w:rsidRDefault="00730309" w:rsidP="00FD26E2">
      <w:pPr>
        <w:shd w:val="clear" w:color="auto" w:fill="FFFFFF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Os</w:t>
      </w:r>
      <w:r w:rsidRPr="00F849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materiais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em grande parte são de uso permanente, mas quando são danificados, os artefatos </w:t>
      </w:r>
      <w:r w:rsidRPr="00F849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são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substituídos e</w:t>
      </w:r>
      <w:r w:rsidRPr="00F849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tem</w:t>
      </w:r>
      <w:r w:rsidRPr="00F849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destinação correta, de acordo com as normas ambientais vigentes, respeitando a especificidade de cada um.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14:paraId="239F605F" w14:textId="17462C80" w:rsidR="000E3383" w:rsidRPr="00F84921" w:rsidRDefault="00730309" w:rsidP="00FD26E2">
      <w:pPr>
        <w:shd w:val="clear" w:color="auto" w:fill="FFFFFF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As obras de drenagem são realizadas tomando os devidos cuidados com as legislações vigentes, com a finalidade de</w:t>
      </w:r>
      <w:r w:rsidRPr="007D568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captar e conduzir adequadamente as águas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das chuvas </w:t>
      </w:r>
      <w:r w:rsidRPr="007D5684">
        <w:rPr>
          <w:rFonts w:ascii="Times New Roman" w:eastAsia="Times New Roman" w:hAnsi="Times New Roman" w:cs="Times New Roman"/>
          <w:sz w:val="24"/>
          <w:szCs w:val="24"/>
          <w:lang w:eastAsia="pt-BR"/>
        </w:rPr>
        <w:t>de modo a evita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r</w:t>
      </w:r>
      <w:r w:rsidRPr="007D568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enchentes, alagamentos, deslizamentos e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7D5684">
        <w:rPr>
          <w:rFonts w:ascii="Times New Roman" w:eastAsia="Times New Roman" w:hAnsi="Times New Roman" w:cs="Times New Roman"/>
          <w:sz w:val="24"/>
          <w:szCs w:val="24"/>
          <w:lang w:eastAsia="pt-BR"/>
        </w:rPr>
        <w:t>preservar a estrutura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das vias e construções, conduzindo para os locais apropriados.</w:t>
      </w:r>
    </w:p>
    <w:p w14:paraId="5064902D" w14:textId="77777777" w:rsidR="00730309" w:rsidRPr="00F84921" w:rsidRDefault="00730309" w:rsidP="00FD26E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84921">
        <w:rPr>
          <w:rFonts w:ascii="Times New Roman" w:eastAsia="Times New Roman" w:hAnsi="Times New Roman" w:cs="Times New Roman"/>
          <w:sz w:val="24"/>
          <w:szCs w:val="24"/>
          <w:lang w:eastAsia="pt-BR"/>
        </w:rPr>
        <w:t>Destaca-se, as recomendações contidas nas Instruções Normativas e Resoluções vigentes em nível federal, para que seja assegurada a viabilidade técnica e o adequado tratamento dos impactos ambientais específicos.</w:t>
      </w:r>
    </w:p>
    <w:p w14:paraId="25C220C0" w14:textId="1E737D0C" w:rsidR="00E87285" w:rsidRPr="00BF60DF" w:rsidRDefault="00E87285" w:rsidP="00FD26E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="00D55A8B"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12</w:t>
      </w:r>
      <w:r w:rsidRPr="007C5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VIABILIDADE DA CONTRATAÇÃO</w:t>
      </w:r>
    </w:p>
    <w:p w14:paraId="7BD75A95" w14:textId="6FF6A21C" w:rsidR="006F123B" w:rsidRPr="007C55EB" w:rsidRDefault="001C2F20" w:rsidP="00FD26E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1C2F2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Por fim, a equipe de planejamento da contratação manifesta-se no sentido de considerar viável, tanto nos aspectos técnicos quanto econômicos, a aquisição pretendida para atender as demandas da Prefeitura Municipal de Itaguara</w:t>
      </w:r>
      <w:r w:rsidR="00B2221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752368E8" w14:textId="43E8CFC7" w:rsidR="00C86794" w:rsidRDefault="00C86794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3646E545" w14:textId="77777777" w:rsidR="000E3383" w:rsidRPr="007C55EB" w:rsidRDefault="000E3383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68532E26" w14:textId="4F224C77" w:rsidR="00BD2804" w:rsidRDefault="001F4A81" w:rsidP="00D27FAE">
      <w:pPr>
        <w:shd w:val="clear" w:color="auto" w:fill="FFFFFF"/>
        <w:spacing w:after="0" w:line="36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0E338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Itaguara, </w:t>
      </w:r>
      <w:r w:rsidR="004961E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13</w:t>
      </w:r>
      <w:r w:rsidR="008E052D" w:rsidRPr="000E338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março</w:t>
      </w:r>
      <w:r w:rsidR="001C2F20" w:rsidRPr="000E338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Pr="000E338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de </w:t>
      </w:r>
      <w:r w:rsidR="002B0A3C" w:rsidRPr="000E338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202</w:t>
      </w:r>
      <w:r w:rsidR="00730309" w:rsidRPr="000E338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6</w:t>
      </w:r>
      <w:r w:rsidR="002B0A3C" w:rsidRPr="000E338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5A3E5545" w14:textId="77777777" w:rsidR="00BD2804" w:rsidRDefault="00BD2804" w:rsidP="00E922D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08B5B209" w14:textId="77777777" w:rsidR="00730309" w:rsidRDefault="00730309" w:rsidP="00E922D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4DF930BD" w14:textId="77777777" w:rsidR="00730309" w:rsidRDefault="00730309" w:rsidP="00E922D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8E9F2B3" w14:textId="77777777" w:rsidR="00730309" w:rsidRDefault="00730309" w:rsidP="00E922D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2ABBE1EB" w14:textId="77777777" w:rsidR="00730309" w:rsidRDefault="00730309" w:rsidP="00E922D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DB7B13B" w14:textId="4EF98111" w:rsidR="00FB7C21" w:rsidRPr="00730309" w:rsidRDefault="00730309" w:rsidP="00730309">
      <w:pPr>
        <w:spacing w:after="0"/>
        <w:ind w:left="170" w:right="11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</w:t>
      </w:r>
    </w:p>
    <w:p w14:paraId="4D56E5B4" w14:textId="7A47DBF6" w:rsidR="00730309" w:rsidRDefault="00730309" w:rsidP="00730309">
      <w:pPr>
        <w:numPr>
          <w:ilvl w:val="0"/>
          <w:numId w:val="8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>
        <w:rPr>
          <w:rFonts w:ascii="Times New Roman" w:eastAsia="Book Antiqua" w:hAnsi="Times New Roman"/>
          <w:b/>
          <w:sz w:val="24"/>
          <w:szCs w:val="24"/>
        </w:rPr>
        <w:t>Juliano César de Morais</w:t>
      </w:r>
    </w:p>
    <w:p w14:paraId="19B71338" w14:textId="77777777" w:rsidR="00730309" w:rsidRDefault="00730309" w:rsidP="00730309">
      <w:pPr>
        <w:pStyle w:val="PargrafodaLista"/>
        <w:numPr>
          <w:ilvl w:val="0"/>
          <w:numId w:val="8"/>
        </w:numPr>
        <w:spacing w:line="254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Secretário M. de Infraestrutura, Limpeza Urbana, </w:t>
      </w:r>
    </w:p>
    <w:p w14:paraId="1F69033E" w14:textId="77777777" w:rsidR="00730309" w:rsidRDefault="00730309" w:rsidP="00730309">
      <w:pPr>
        <w:pStyle w:val="PargrafodaLista"/>
        <w:numPr>
          <w:ilvl w:val="0"/>
          <w:numId w:val="8"/>
        </w:numPr>
        <w:spacing w:line="254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Agropecuária, Meio Ambiente e Trânsito</w:t>
      </w:r>
    </w:p>
    <w:p w14:paraId="1AAE2855" w14:textId="77777777" w:rsidR="00730309" w:rsidRDefault="00730309" w:rsidP="00730309">
      <w:pPr>
        <w:pStyle w:val="PargrafodaLista"/>
        <w:numPr>
          <w:ilvl w:val="0"/>
          <w:numId w:val="8"/>
        </w:numPr>
        <w:spacing w:line="254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Itaguara – MG</w:t>
      </w:r>
    </w:p>
    <w:p w14:paraId="264E114F" w14:textId="77777777" w:rsidR="00730309" w:rsidRDefault="00730309" w:rsidP="0073030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40FF80E6" w14:textId="77777777" w:rsidR="00730309" w:rsidRDefault="00730309" w:rsidP="0073030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3068058C" w14:textId="77777777" w:rsidR="00730309" w:rsidRDefault="00730309" w:rsidP="0073030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34ACDB44" w14:textId="77777777" w:rsidR="00FD26E2" w:rsidRDefault="00FD26E2" w:rsidP="0073030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7FF3E77C" w14:textId="77777777" w:rsidR="00730309" w:rsidRDefault="00730309" w:rsidP="0073030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2500D3F1" w14:textId="77777777" w:rsidR="00730309" w:rsidRDefault="00730309" w:rsidP="0073030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2BCF9CF8" w14:textId="77777777" w:rsidR="00730309" w:rsidRDefault="00730309" w:rsidP="00730309">
      <w:pPr>
        <w:spacing w:after="0" w:line="276" w:lineRule="auto"/>
        <w:ind w:left="170" w:right="11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</w:t>
      </w:r>
    </w:p>
    <w:p w14:paraId="56C59675" w14:textId="77777777" w:rsidR="00730309" w:rsidRDefault="00730309" w:rsidP="00730309">
      <w:pPr>
        <w:numPr>
          <w:ilvl w:val="0"/>
          <w:numId w:val="8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b/>
          <w:sz w:val="24"/>
          <w:szCs w:val="24"/>
        </w:rPr>
      </w:pPr>
      <w:r>
        <w:rPr>
          <w:rFonts w:ascii="Times New Roman" w:eastAsia="Book Antiqua" w:hAnsi="Times New Roman"/>
          <w:b/>
          <w:sz w:val="24"/>
          <w:szCs w:val="24"/>
        </w:rPr>
        <w:t>Paloma Gonçalves Morais</w:t>
      </w:r>
    </w:p>
    <w:p w14:paraId="7529E177" w14:textId="77777777" w:rsidR="00730309" w:rsidRDefault="00730309" w:rsidP="00730309">
      <w:pPr>
        <w:numPr>
          <w:ilvl w:val="0"/>
          <w:numId w:val="8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>
        <w:rPr>
          <w:rFonts w:ascii="Times New Roman" w:eastAsia="Book Antiqua" w:hAnsi="Times New Roman"/>
          <w:sz w:val="24"/>
          <w:szCs w:val="24"/>
        </w:rPr>
        <w:t>Supervisora/Administrativo</w:t>
      </w:r>
    </w:p>
    <w:p w14:paraId="62BB7FB3" w14:textId="77777777" w:rsidR="00730309" w:rsidRDefault="00730309" w:rsidP="00730309">
      <w:pPr>
        <w:numPr>
          <w:ilvl w:val="0"/>
          <w:numId w:val="8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</w:rPr>
      </w:pPr>
      <w:r>
        <w:rPr>
          <w:rFonts w:ascii="Times New Roman" w:eastAsia="Book Antiqua" w:hAnsi="Times New Roman"/>
        </w:rPr>
        <w:t>Prefeitura de Itaguara – MG</w:t>
      </w:r>
    </w:p>
    <w:p w14:paraId="4E1EDE67" w14:textId="77777777" w:rsidR="00730309" w:rsidRDefault="00730309" w:rsidP="00730309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34EC8224" w14:textId="77777777" w:rsidR="000E3383" w:rsidRDefault="000E3383" w:rsidP="00730309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1146F03C" w14:textId="77777777" w:rsidR="00730309" w:rsidRDefault="00730309" w:rsidP="00730309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697AE6F7" w14:textId="77777777" w:rsidR="00730309" w:rsidRDefault="00730309" w:rsidP="00730309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2AFB8246" w14:textId="77777777" w:rsidR="00730309" w:rsidRDefault="00730309" w:rsidP="00730309">
      <w:pPr>
        <w:spacing w:after="0"/>
        <w:ind w:left="170" w:right="11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</w:t>
      </w:r>
    </w:p>
    <w:p w14:paraId="0DC18A87" w14:textId="77777777" w:rsidR="00730309" w:rsidRDefault="00730309" w:rsidP="00730309">
      <w:pPr>
        <w:numPr>
          <w:ilvl w:val="0"/>
          <w:numId w:val="8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>
        <w:rPr>
          <w:rFonts w:ascii="Times New Roman" w:eastAsia="Book Antiqua" w:hAnsi="Times New Roman"/>
          <w:b/>
          <w:sz w:val="24"/>
          <w:szCs w:val="24"/>
        </w:rPr>
        <w:t>Edilson Geraldo Vasconcelos</w:t>
      </w:r>
    </w:p>
    <w:p w14:paraId="54EC2160" w14:textId="77777777" w:rsidR="00730309" w:rsidRDefault="00730309" w:rsidP="00730309">
      <w:pPr>
        <w:numPr>
          <w:ilvl w:val="0"/>
          <w:numId w:val="8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bCs/>
          <w:sz w:val="24"/>
          <w:szCs w:val="24"/>
        </w:rPr>
      </w:pPr>
      <w:r>
        <w:rPr>
          <w:rFonts w:ascii="Times New Roman" w:eastAsia="Book Antiqua" w:hAnsi="Times New Roman"/>
          <w:bCs/>
          <w:sz w:val="24"/>
          <w:szCs w:val="24"/>
        </w:rPr>
        <w:t>Engenheiro Civil</w:t>
      </w:r>
    </w:p>
    <w:p w14:paraId="01C952E5" w14:textId="77777777" w:rsidR="00730309" w:rsidRDefault="00730309" w:rsidP="00730309">
      <w:pPr>
        <w:numPr>
          <w:ilvl w:val="0"/>
          <w:numId w:val="8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>
        <w:rPr>
          <w:rFonts w:ascii="Times New Roman" w:eastAsia="Book Antiqua" w:hAnsi="Times New Roman"/>
          <w:sz w:val="24"/>
          <w:szCs w:val="24"/>
        </w:rPr>
        <w:t>Prefeitura de Itaguara – MG</w:t>
      </w:r>
    </w:p>
    <w:p w14:paraId="237DC7B3" w14:textId="77777777" w:rsidR="00730309" w:rsidRDefault="00730309" w:rsidP="00730309">
      <w:pPr>
        <w:suppressAutoHyphens/>
        <w:spacing w:after="0" w:line="240" w:lineRule="auto"/>
        <w:rPr>
          <w:rFonts w:ascii="Times New Roman" w:eastAsia="Book Antiqua" w:hAnsi="Times New Roman"/>
        </w:rPr>
      </w:pPr>
    </w:p>
    <w:p w14:paraId="2B62F3D3" w14:textId="77777777" w:rsidR="00730309" w:rsidRDefault="00730309" w:rsidP="00730309">
      <w:pPr>
        <w:numPr>
          <w:ilvl w:val="0"/>
          <w:numId w:val="8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</w:rPr>
      </w:pPr>
    </w:p>
    <w:p w14:paraId="0E30AF4F" w14:textId="77777777" w:rsidR="00730309" w:rsidRPr="00E922D2" w:rsidRDefault="00730309" w:rsidP="00730309">
      <w:pPr>
        <w:spacing w:after="0"/>
        <w:ind w:left="170" w:right="113"/>
        <w:jc w:val="center"/>
        <w:rPr>
          <w:rFonts w:ascii="Times New Roman" w:eastAsia="Book Antiqua" w:hAnsi="Times New Roman"/>
        </w:rPr>
      </w:pPr>
    </w:p>
    <w:p w14:paraId="0CDD43C2" w14:textId="1AA91F95" w:rsidR="00E960AF" w:rsidRPr="00E922D2" w:rsidRDefault="00E960AF" w:rsidP="00730309">
      <w:pPr>
        <w:spacing w:after="0"/>
        <w:ind w:left="170" w:right="113"/>
        <w:jc w:val="center"/>
        <w:rPr>
          <w:rFonts w:ascii="Times New Roman" w:eastAsia="Book Antiqua" w:hAnsi="Times New Roman"/>
        </w:rPr>
      </w:pPr>
    </w:p>
    <w:sectPr w:rsidR="00E960AF" w:rsidRPr="00E922D2" w:rsidSect="007842D2">
      <w:headerReference w:type="default" r:id="rId8"/>
      <w:footerReference w:type="default" r:id="rId9"/>
      <w:pgSz w:w="11906" w:h="16838"/>
      <w:pgMar w:top="1417" w:right="1701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3711B" w14:textId="77777777" w:rsidR="004C5F35" w:rsidRDefault="004C5F35" w:rsidP="00383E70">
      <w:pPr>
        <w:spacing w:after="0" w:line="240" w:lineRule="auto"/>
      </w:pPr>
      <w:r>
        <w:separator/>
      </w:r>
    </w:p>
  </w:endnote>
  <w:endnote w:type="continuationSeparator" w:id="0">
    <w:p w14:paraId="0F3D61DF" w14:textId="77777777" w:rsidR="004C5F35" w:rsidRDefault="004C5F35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C66F" w14:textId="67776F09" w:rsidR="005E0D0F" w:rsidRDefault="005E0D0F">
    <w:pPr>
      <w:pStyle w:val="Rodap"/>
      <w:rPr>
        <w:noProof/>
      </w:rPr>
    </w:pPr>
  </w:p>
  <w:p w14:paraId="001F5509" w14:textId="06F587B9" w:rsidR="005E0D0F" w:rsidRDefault="005E0D0F">
    <w:pPr>
      <w:pStyle w:val="Rodap"/>
    </w:pPr>
  </w:p>
  <w:p w14:paraId="68529938" w14:textId="77777777" w:rsidR="005E0D0F" w:rsidRDefault="005E0D0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9CAC8" w14:textId="77777777" w:rsidR="004C5F35" w:rsidRDefault="004C5F35" w:rsidP="00383E70">
      <w:pPr>
        <w:spacing w:after="0" w:line="240" w:lineRule="auto"/>
      </w:pPr>
      <w:r>
        <w:separator/>
      </w:r>
    </w:p>
  </w:footnote>
  <w:footnote w:type="continuationSeparator" w:id="0">
    <w:p w14:paraId="3A040226" w14:textId="77777777" w:rsidR="004C5F35" w:rsidRDefault="004C5F35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C174E" w14:textId="777E6230" w:rsidR="005E0D0F" w:rsidRDefault="005E0D0F" w:rsidP="000A0466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rFonts w:ascii="Arial" w:hAnsi="Arial" w:cs="Arial"/>
        <w:b/>
        <w:noProof/>
        <w:spacing w:val="20"/>
        <w:lang w:eastAsia="pt-BR"/>
      </w:rPr>
      <w:drawing>
        <wp:anchor distT="0" distB="0" distL="114300" distR="114300" simplePos="0" relativeHeight="251661312" behindDoc="1" locked="0" layoutInCell="1" allowOverlap="1" wp14:anchorId="76E244A3" wp14:editId="771BAAA8">
          <wp:simplePos x="0" y="0"/>
          <wp:positionH relativeFrom="margin">
            <wp:posOffset>-485775</wp:posOffset>
          </wp:positionH>
          <wp:positionV relativeFrom="margin">
            <wp:posOffset>-1274445</wp:posOffset>
          </wp:positionV>
          <wp:extent cx="1236980" cy="1236980"/>
          <wp:effectExtent l="0" t="0" r="0" b="0"/>
          <wp:wrapNone/>
          <wp:docPr id="1" name="Imagem 1" descr="Brasão Itagua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 Itaguar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6363"/>
                  <a:stretch>
                    <a:fillRect/>
                  </a:stretch>
                </pic:blipFill>
                <pic:spPr bwMode="auto">
                  <a:xfrm>
                    <a:off x="0" y="0"/>
                    <a:ext cx="1236980" cy="1236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P R E F E I T U R </w:t>
    </w:r>
    <w:proofErr w:type="gramStart"/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A 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M</w:t>
    </w:r>
    <w:proofErr w:type="gramEnd"/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U N I C I P A L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D E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I T A G U A R A/MG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    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                Rua Padre Gregório, 187 ● Centro ● CEP: 35.488-000 ● Itaguara MG  </w:t>
    </w:r>
  </w:p>
  <w:p w14:paraId="2826E314" w14:textId="72AEA6E4" w:rsidR="005E0D0F" w:rsidRDefault="005E0D0F" w:rsidP="000A0466">
    <w:pPr>
      <w:spacing w:after="0" w:line="360" w:lineRule="auto"/>
      <w:jc w:val="center"/>
      <w:rPr>
        <w:rFonts w:ascii="Arial Narrow" w:eastAsia="Arial Unicode MS" w:hAnsi="Arial Narrow" w:cs="Arial Unicode MS"/>
        <w:sz w:val="20"/>
        <w:szCs w:val="20"/>
      </w:rPr>
    </w:pP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Pr="00094AA3">
        <w:rPr>
          <w:rFonts w:ascii="Arial Narrow" w:eastAsia="Arial Unicode MS" w:hAnsi="Arial Narrow" w:cs="Arial Unicode MS"/>
          <w:sz w:val="20"/>
          <w:szCs w:val="20"/>
        </w:rPr>
        <w:t>www.itaguara.mg.gov.br</w:t>
      </w:r>
    </w:hyperlink>
    <w:r>
      <w:rPr>
        <w:rFonts w:ascii="Arial Narrow" w:eastAsia="Arial Unicode MS" w:hAnsi="Arial Narrow" w:cs="Arial Unicode MS"/>
        <w:sz w:val="20"/>
        <w:szCs w:val="20"/>
      </w:rPr>
      <w:t xml:space="preserve"> ●</w:t>
    </w:r>
    <w:r w:rsidRPr="00223E07">
      <w:t xml:space="preserve"> </w:t>
    </w:r>
    <w:r w:rsidR="00A564F9">
      <w:rPr>
        <w:u w:val="single"/>
      </w:rPr>
      <w:t>comprasitaguara</w:t>
    </w:r>
    <w:r w:rsidRPr="00223E07">
      <w:rPr>
        <w:u w:val="single"/>
      </w:rPr>
      <w:t>@hotmail.com</w:t>
    </w:r>
  </w:p>
  <w:p w14:paraId="12768662" w14:textId="2E71C981" w:rsidR="005E0D0F" w:rsidRPr="007842D2" w:rsidRDefault="005E0D0F">
    <w:pPr>
      <w:pStyle w:val="Cabealho"/>
      <w:rPr>
        <w:noProof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E136EF5"/>
    <w:multiLevelType w:val="hybridMultilevel"/>
    <w:tmpl w:val="65D8A5DA"/>
    <w:lvl w:ilvl="0" w:tplc="0416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1" w:hanging="360"/>
      </w:pPr>
    </w:lvl>
    <w:lvl w:ilvl="2" w:tplc="0416001B" w:tentative="1">
      <w:start w:val="1"/>
      <w:numFmt w:val="lowerRoman"/>
      <w:lvlText w:val="%3."/>
      <w:lvlJc w:val="right"/>
      <w:pPr>
        <w:ind w:left="1941" w:hanging="180"/>
      </w:pPr>
    </w:lvl>
    <w:lvl w:ilvl="3" w:tplc="0416000F" w:tentative="1">
      <w:start w:val="1"/>
      <w:numFmt w:val="decimal"/>
      <w:lvlText w:val="%4."/>
      <w:lvlJc w:val="left"/>
      <w:pPr>
        <w:ind w:left="2661" w:hanging="360"/>
      </w:pPr>
    </w:lvl>
    <w:lvl w:ilvl="4" w:tplc="04160019" w:tentative="1">
      <w:start w:val="1"/>
      <w:numFmt w:val="lowerLetter"/>
      <w:lvlText w:val="%5."/>
      <w:lvlJc w:val="left"/>
      <w:pPr>
        <w:ind w:left="3381" w:hanging="360"/>
      </w:pPr>
    </w:lvl>
    <w:lvl w:ilvl="5" w:tplc="0416001B" w:tentative="1">
      <w:start w:val="1"/>
      <w:numFmt w:val="lowerRoman"/>
      <w:lvlText w:val="%6."/>
      <w:lvlJc w:val="right"/>
      <w:pPr>
        <w:ind w:left="4101" w:hanging="180"/>
      </w:pPr>
    </w:lvl>
    <w:lvl w:ilvl="6" w:tplc="0416000F" w:tentative="1">
      <w:start w:val="1"/>
      <w:numFmt w:val="decimal"/>
      <w:lvlText w:val="%7."/>
      <w:lvlJc w:val="left"/>
      <w:pPr>
        <w:ind w:left="4821" w:hanging="360"/>
      </w:pPr>
    </w:lvl>
    <w:lvl w:ilvl="7" w:tplc="04160019" w:tentative="1">
      <w:start w:val="1"/>
      <w:numFmt w:val="lowerLetter"/>
      <w:lvlText w:val="%8."/>
      <w:lvlJc w:val="left"/>
      <w:pPr>
        <w:ind w:left="5541" w:hanging="360"/>
      </w:pPr>
    </w:lvl>
    <w:lvl w:ilvl="8" w:tplc="0416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25D63495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3" w15:restartNumberingAfterBreak="0">
    <w:nsid w:val="30C47D84"/>
    <w:multiLevelType w:val="multilevel"/>
    <w:tmpl w:val="0276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D261DF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05AA9"/>
    <w:multiLevelType w:val="multilevel"/>
    <w:tmpl w:val="A4FE1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3426A8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7E2242"/>
    <w:multiLevelType w:val="multilevel"/>
    <w:tmpl w:val="E82A5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8500B6"/>
    <w:multiLevelType w:val="multilevel"/>
    <w:tmpl w:val="F086C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254F3B"/>
    <w:multiLevelType w:val="multilevel"/>
    <w:tmpl w:val="A42A4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B137A4"/>
    <w:multiLevelType w:val="hybridMultilevel"/>
    <w:tmpl w:val="CFB0130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249C7"/>
    <w:multiLevelType w:val="multilevel"/>
    <w:tmpl w:val="2C90E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49B595C"/>
    <w:multiLevelType w:val="multilevel"/>
    <w:tmpl w:val="E0CEF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936753"/>
    <w:multiLevelType w:val="multilevel"/>
    <w:tmpl w:val="5AA02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D02484"/>
    <w:multiLevelType w:val="hybridMultilevel"/>
    <w:tmpl w:val="658E65B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14518">
    <w:abstractNumId w:val="0"/>
  </w:num>
  <w:num w:numId="2" w16cid:durableId="229392931">
    <w:abstractNumId w:val="4"/>
  </w:num>
  <w:num w:numId="3" w16cid:durableId="1074739840">
    <w:abstractNumId w:val="6"/>
  </w:num>
  <w:num w:numId="4" w16cid:durableId="1794522108">
    <w:abstractNumId w:val="10"/>
  </w:num>
  <w:num w:numId="5" w16cid:durableId="1575630606">
    <w:abstractNumId w:val="2"/>
  </w:num>
  <w:num w:numId="6" w16cid:durableId="45614779">
    <w:abstractNumId w:val="14"/>
  </w:num>
  <w:num w:numId="7" w16cid:durableId="408844617">
    <w:abstractNumId w:val="1"/>
  </w:num>
  <w:num w:numId="8" w16cid:durableId="7353201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4009310">
    <w:abstractNumId w:val="9"/>
  </w:num>
  <w:num w:numId="10" w16cid:durableId="1944458787">
    <w:abstractNumId w:val="11"/>
  </w:num>
  <w:num w:numId="11" w16cid:durableId="238097930">
    <w:abstractNumId w:val="13"/>
  </w:num>
  <w:num w:numId="12" w16cid:durableId="628710146">
    <w:abstractNumId w:val="8"/>
  </w:num>
  <w:num w:numId="13" w16cid:durableId="591201896">
    <w:abstractNumId w:val="5"/>
  </w:num>
  <w:num w:numId="14" w16cid:durableId="1403215372">
    <w:abstractNumId w:val="12"/>
  </w:num>
  <w:num w:numId="15" w16cid:durableId="1637418862">
    <w:abstractNumId w:val="3"/>
  </w:num>
  <w:num w:numId="16" w16cid:durableId="21069202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E70"/>
    <w:rsid w:val="0000068C"/>
    <w:rsid w:val="0001213C"/>
    <w:rsid w:val="00012597"/>
    <w:rsid w:val="00025FD1"/>
    <w:rsid w:val="00052DF8"/>
    <w:rsid w:val="00053D99"/>
    <w:rsid w:val="0006191B"/>
    <w:rsid w:val="00062518"/>
    <w:rsid w:val="00063336"/>
    <w:rsid w:val="0006355D"/>
    <w:rsid w:val="00094CAC"/>
    <w:rsid w:val="000A0466"/>
    <w:rsid w:val="000A2036"/>
    <w:rsid w:val="000A7EA8"/>
    <w:rsid w:val="000B0A22"/>
    <w:rsid w:val="000C208C"/>
    <w:rsid w:val="000C5E81"/>
    <w:rsid w:val="000C7691"/>
    <w:rsid w:val="000D32B4"/>
    <w:rsid w:val="000E3383"/>
    <w:rsid w:val="000E40ED"/>
    <w:rsid w:val="000F4D81"/>
    <w:rsid w:val="000F709D"/>
    <w:rsid w:val="00103E55"/>
    <w:rsid w:val="001076EC"/>
    <w:rsid w:val="00107CAE"/>
    <w:rsid w:val="0014089F"/>
    <w:rsid w:val="00140C6F"/>
    <w:rsid w:val="00141A88"/>
    <w:rsid w:val="001713B5"/>
    <w:rsid w:val="00174FE9"/>
    <w:rsid w:val="00184A5E"/>
    <w:rsid w:val="00185168"/>
    <w:rsid w:val="00186F80"/>
    <w:rsid w:val="00192ADE"/>
    <w:rsid w:val="00195167"/>
    <w:rsid w:val="00197257"/>
    <w:rsid w:val="001B56B6"/>
    <w:rsid w:val="001B7C39"/>
    <w:rsid w:val="001C0C7A"/>
    <w:rsid w:val="001C2F20"/>
    <w:rsid w:val="001C4C93"/>
    <w:rsid w:val="001C66E8"/>
    <w:rsid w:val="001D5B4C"/>
    <w:rsid w:val="001D5BA0"/>
    <w:rsid w:val="001E327E"/>
    <w:rsid w:val="001E6D7D"/>
    <w:rsid w:val="001F1A3C"/>
    <w:rsid w:val="001F4A81"/>
    <w:rsid w:val="00202263"/>
    <w:rsid w:val="00212089"/>
    <w:rsid w:val="00212490"/>
    <w:rsid w:val="00220457"/>
    <w:rsid w:val="0022269A"/>
    <w:rsid w:val="00223E07"/>
    <w:rsid w:val="00226381"/>
    <w:rsid w:val="0023157B"/>
    <w:rsid w:val="00235CFB"/>
    <w:rsid w:val="00244256"/>
    <w:rsid w:val="00244CE3"/>
    <w:rsid w:val="002464DD"/>
    <w:rsid w:val="002473D0"/>
    <w:rsid w:val="00261901"/>
    <w:rsid w:val="002652AF"/>
    <w:rsid w:val="00275E7C"/>
    <w:rsid w:val="00281C3C"/>
    <w:rsid w:val="002830F9"/>
    <w:rsid w:val="00285102"/>
    <w:rsid w:val="0028713D"/>
    <w:rsid w:val="002920B3"/>
    <w:rsid w:val="002929EC"/>
    <w:rsid w:val="00294AED"/>
    <w:rsid w:val="002A5D61"/>
    <w:rsid w:val="002A673C"/>
    <w:rsid w:val="002B0A3C"/>
    <w:rsid w:val="002B1137"/>
    <w:rsid w:val="002B1150"/>
    <w:rsid w:val="002B74A5"/>
    <w:rsid w:val="002D1650"/>
    <w:rsid w:val="002D2B9F"/>
    <w:rsid w:val="002D7DBD"/>
    <w:rsid w:val="002F211A"/>
    <w:rsid w:val="002F2CD1"/>
    <w:rsid w:val="002F3391"/>
    <w:rsid w:val="003113CC"/>
    <w:rsid w:val="003115D3"/>
    <w:rsid w:val="00313D9D"/>
    <w:rsid w:val="003221E9"/>
    <w:rsid w:val="003271B0"/>
    <w:rsid w:val="00332F9D"/>
    <w:rsid w:val="00354EC1"/>
    <w:rsid w:val="00355E97"/>
    <w:rsid w:val="0036292B"/>
    <w:rsid w:val="00372014"/>
    <w:rsid w:val="003722A6"/>
    <w:rsid w:val="00383E70"/>
    <w:rsid w:val="00395988"/>
    <w:rsid w:val="003A40D1"/>
    <w:rsid w:val="003A5945"/>
    <w:rsid w:val="003B1EBF"/>
    <w:rsid w:val="003D72D6"/>
    <w:rsid w:val="003E3581"/>
    <w:rsid w:val="003E3593"/>
    <w:rsid w:val="003F1585"/>
    <w:rsid w:val="003F30EC"/>
    <w:rsid w:val="003F4344"/>
    <w:rsid w:val="00406B5D"/>
    <w:rsid w:val="00407DCB"/>
    <w:rsid w:val="004114FB"/>
    <w:rsid w:val="004120B7"/>
    <w:rsid w:val="00413AB9"/>
    <w:rsid w:val="004148C0"/>
    <w:rsid w:val="00420965"/>
    <w:rsid w:val="004209DC"/>
    <w:rsid w:val="004219C3"/>
    <w:rsid w:val="00422933"/>
    <w:rsid w:val="00433EAE"/>
    <w:rsid w:val="00440A76"/>
    <w:rsid w:val="004500BD"/>
    <w:rsid w:val="00454E20"/>
    <w:rsid w:val="00471682"/>
    <w:rsid w:val="0047310C"/>
    <w:rsid w:val="00476BEC"/>
    <w:rsid w:val="00480B74"/>
    <w:rsid w:val="0048710B"/>
    <w:rsid w:val="004910AC"/>
    <w:rsid w:val="004914FC"/>
    <w:rsid w:val="004930D4"/>
    <w:rsid w:val="004961E9"/>
    <w:rsid w:val="0049697A"/>
    <w:rsid w:val="004C5F35"/>
    <w:rsid w:val="004D48EC"/>
    <w:rsid w:val="004E3658"/>
    <w:rsid w:val="004F491B"/>
    <w:rsid w:val="00503653"/>
    <w:rsid w:val="00503711"/>
    <w:rsid w:val="005047E8"/>
    <w:rsid w:val="005114A4"/>
    <w:rsid w:val="00512FD3"/>
    <w:rsid w:val="00520543"/>
    <w:rsid w:val="005349A2"/>
    <w:rsid w:val="00537064"/>
    <w:rsid w:val="00542360"/>
    <w:rsid w:val="005516CC"/>
    <w:rsid w:val="00562A46"/>
    <w:rsid w:val="00562DFD"/>
    <w:rsid w:val="00575016"/>
    <w:rsid w:val="00580965"/>
    <w:rsid w:val="0058244A"/>
    <w:rsid w:val="00586AB9"/>
    <w:rsid w:val="00590EF6"/>
    <w:rsid w:val="005926EF"/>
    <w:rsid w:val="00593071"/>
    <w:rsid w:val="00593B99"/>
    <w:rsid w:val="005C0BAE"/>
    <w:rsid w:val="005C3453"/>
    <w:rsid w:val="005C4662"/>
    <w:rsid w:val="005E0D0F"/>
    <w:rsid w:val="005E23E8"/>
    <w:rsid w:val="005E2EA2"/>
    <w:rsid w:val="005E7E3E"/>
    <w:rsid w:val="005F1F66"/>
    <w:rsid w:val="00632E8F"/>
    <w:rsid w:val="00640EAE"/>
    <w:rsid w:val="0065135B"/>
    <w:rsid w:val="006573C4"/>
    <w:rsid w:val="00670678"/>
    <w:rsid w:val="006746D0"/>
    <w:rsid w:val="00675374"/>
    <w:rsid w:val="006857C5"/>
    <w:rsid w:val="00690456"/>
    <w:rsid w:val="0069107E"/>
    <w:rsid w:val="00693303"/>
    <w:rsid w:val="00693394"/>
    <w:rsid w:val="006B0639"/>
    <w:rsid w:val="006B3B62"/>
    <w:rsid w:val="006C2535"/>
    <w:rsid w:val="006C776F"/>
    <w:rsid w:val="006D2721"/>
    <w:rsid w:val="006E074D"/>
    <w:rsid w:val="006E4B99"/>
    <w:rsid w:val="006F0E51"/>
    <w:rsid w:val="006F123B"/>
    <w:rsid w:val="006F2F26"/>
    <w:rsid w:val="007051C8"/>
    <w:rsid w:val="00707B1D"/>
    <w:rsid w:val="00710AFA"/>
    <w:rsid w:val="00717CCF"/>
    <w:rsid w:val="00717F08"/>
    <w:rsid w:val="007271EA"/>
    <w:rsid w:val="00730309"/>
    <w:rsid w:val="007316A1"/>
    <w:rsid w:val="007408C5"/>
    <w:rsid w:val="00741A70"/>
    <w:rsid w:val="00742A5F"/>
    <w:rsid w:val="007525B7"/>
    <w:rsid w:val="00757C98"/>
    <w:rsid w:val="00764BA2"/>
    <w:rsid w:val="007662B4"/>
    <w:rsid w:val="007770B2"/>
    <w:rsid w:val="007842D2"/>
    <w:rsid w:val="0078472F"/>
    <w:rsid w:val="00785E33"/>
    <w:rsid w:val="007A3DAE"/>
    <w:rsid w:val="007A3E53"/>
    <w:rsid w:val="007A702C"/>
    <w:rsid w:val="007B0F21"/>
    <w:rsid w:val="007C55EB"/>
    <w:rsid w:val="007C5C34"/>
    <w:rsid w:val="007D4D41"/>
    <w:rsid w:val="007E6B45"/>
    <w:rsid w:val="00803651"/>
    <w:rsid w:val="00806291"/>
    <w:rsid w:val="008231E5"/>
    <w:rsid w:val="00857468"/>
    <w:rsid w:val="00860EAE"/>
    <w:rsid w:val="00862EE9"/>
    <w:rsid w:val="008807CA"/>
    <w:rsid w:val="00883DC1"/>
    <w:rsid w:val="008B0422"/>
    <w:rsid w:val="008C1AA3"/>
    <w:rsid w:val="008C1E5A"/>
    <w:rsid w:val="008D058F"/>
    <w:rsid w:val="008D496C"/>
    <w:rsid w:val="008E052D"/>
    <w:rsid w:val="009049A4"/>
    <w:rsid w:val="009200FA"/>
    <w:rsid w:val="00933610"/>
    <w:rsid w:val="0094543D"/>
    <w:rsid w:val="00946442"/>
    <w:rsid w:val="00951660"/>
    <w:rsid w:val="00965DB4"/>
    <w:rsid w:val="00983C74"/>
    <w:rsid w:val="00983E0E"/>
    <w:rsid w:val="009863A5"/>
    <w:rsid w:val="009912FC"/>
    <w:rsid w:val="00993312"/>
    <w:rsid w:val="00995BD4"/>
    <w:rsid w:val="009B0BFA"/>
    <w:rsid w:val="009B7F22"/>
    <w:rsid w:val="009C0327"/>
    <w:rsid w:val="009C3C38"/>
    <w:rsid w:val="009C4141"/>
    <w:rsid w:val="009C4A39"/>
    <w:rsid w:val="009C73FF"/>
    <w:rsid w:val="009D5BAD"/>
    <w:rsid w:val="009E3188"/>
    <w:rsid w:val="009E7D7C"/>
    <w:rsid w:val="009F25F7"/>
    <w:rsid w:val="00A21517"/>
    <w:rsid w:val="00A242B2"/>
    <w:rsid w:val="00A32479"/>
    <w:rsid w:val="00A3382D"/>
    <w:rsid w:val="00A564F9"/>
    <w:rsid w:val="00A7024A"/>
    <w:rsid w:val="00A7175C"/>
    <w:rsid w:val="00A964A9"/>
    <w:rsid w:val="00AA0564"/>
    <w:rsid w:val="00AB2D04"/>
    <w:rsid w:val="00AC0CA3"/>
    <w:rsid w:val="00AC27A2"/>
    <w:rsid w:val="00AC50F2"/>
    <w:rsid w:val="00AD0B13"/>
    <w:rsid w:val="00AD6D9E"/>
    <w:rsid w:val="00AE73FD"/>
    <w:rsid w:val="00B020D2"/>
    <w:rsid w:val="00B0410E"/>
    <w:rsid w:val="00B10A80"/>
    <w:rsid w:val="00B14E54"/>
    <w:rsid w:val="00B22211"/>
    <w:rsid w:val="00B244A4"/>
    <w:rsid w:val="00B250AF"/>
    <w:rsid w:val="00B27D43"/>
    <w:rsid w:val="00B50CE5"/>
    <w:rsid w:val="00B52EDA"/>
    <w:rsid w:val="00B5507B"/>
    <w:rsid w:val="00B55792"/>
    <w:rsid w:val="00B57FE0"/>
    <w:rsid w:val="00B76D04"/>
    <w:rsid w:val="00B77F5E"/>
    <w:rsid w:val="00B86523"/>
    <w:rsid w:val="00B8704B"/>
    <w:rsid w:val="00B912F9"/>
    <w:rsid w:val="00B941F0"/>
    <w:rsid w:val="00B94F29"/>
    <w:rsid w:val="00B97C0D"/>
    <w:rsid w:val="00BA6B3E"/>
    <w:rsid w:val="00BC1233"/>
    <w:rsid w:val="00BC3E60"/>
    <w:rsid w:val="00BD2804"/>
    <w:rsid w:val="00BD3283"/>
    <w:rsid w:val="00BD4670"/>
    <w:rsid w:val="00BD72CA"/>
    <w:rsid w:val="00BE1ACF"/>
    <w:rsid w:val="00BF1D43"/>
    <w:rsid w:val="00BF57CC"/>
    <w:rsid w:val="00BF60DF"/>
    <w:rsid w:val="00C020AB"/>
    <w:rsid w:val="00C06E4C"/>
    <w:rsid w:val="00C110B4"/>
    <w:rsid w:val="00C160FE"/>
    <w:rsid w:val="00C23E31"/>
    <w:rsid w:val="00C279F3"/>
    <w:rsid w:val="00C34571"/>
    <w:rsid w:val="00C355F1"/>
    <w:rsid w:val="00C355FE"/>
    <w:rsid w:val="00C40240"/>
    <w:rsid w:val="00C42AA4"/>
    <w:rsid w:val="00C45039"/>
    <w:rsid w:val="00C46842"/>
    <w:rsid w:val="00C476F6"/>
    <w:rsid w:val="00C50986"/>
    <w:rsid w:val="00C63501"/>
    <w:rsid w:val="00C64D19"/>
    <w:rsid w:val="00C86794"/>
    <w:rsid w:val="00C87408"/>
    <w:rsid w:val="00CB525E"/>
    <w:rsid w:val="00CB65E0"/>
    <w:rsid w:val="00CE0F71"/>
    <w:rsid w:val="00CF3013"/>
    <w:rsid w:val="00CF779D"/>
    <w:rsid w:val="00D02C3C"/>
    <w:rsid w:val="00D0411A"/>
    <w:rsid w:val="00D053B0"/>
    <w:rsid w:val="00D07DC3"/>
    <w:rsid w:val="00D17054"/>
    <w:rsid w:val="00D2051F"/>
    <w:rsid w:val="00D2243D"/>
    <w:rsid w:val="00D27FAE"/>
    <w:rsid w:val="00D33850"/>
    <w:rsid w:val="00D40E61"/>
    <w:rsid w:val="00D550C4"/>
    <w:rsid w:val="00D55A8B"/>
    <w:rsid w:val="00D665A5"/>
    <w:rsid w:val="00DB4E8D"/>
    <w:rsid w:val="00DB64C1"/>
    <w:rsid w:val="00DB6F35"/>
    <w:rsid w:val="00DC7CB9"/>
    <w:rsid w:val="00DC7EA2"/>
    <w:rsid w:val="00DD47B2"/>
    <w:rsid w:val="00DD5EAE"/>
    <w:rsid w:val="00DE54A9"/>
    <w:rsid w:val="00DF132C"/>
    <w:rsid w:val="00DF6F35"/>
    <w:rsid w:val="00E000FE"/>
    <w:rsid w:val="00E13874"/>
    <w:rsid w:val="00E14152"/>
    <w:rsid w:val="00E165B3"/>
    <w:rsid w:val="00E4036C"/>
    <w:rsid w:val="00E40CDB"/>
    <w:rsid w:val="00E41051"/>
    <w:rsid w:val="00E413D6"/>
    <w:rsid w:val="00E4700C"/>
    <w:rsid w:val="00E60711"/>
    <w:rsid w:val="00E66F96"/>
    <w:rsid w:val="00E677D3"/>
    <w:rsid w:val="00E76B1D"/>
    <w:rsid w:val="00E82A33"/>
    <w:rsid w:val="00E8426C"/>
    <w:rsid w:val="00E86933"/>
    <w:rsid w:val="00E87285"/>
    <w:rsid w:val="00E922D2"/>
    <w:rsid w:val="00E960AF"/>
    <w:rsid w:val="00EA48F2"/>
    <w:rsid w:val="00EA529F"/>
    <w:rsid w:val="00EB230F"/>
    <w:rsid w:val="00EB5268"/>
    <w:rsid w:val="00EB5572"/>
    <w:rsid w:val="00EB6C34"/>
    <w:rsid w:val="00EC5F44"/>
    <w:rsid w:val="00EE33A1"/>
    <w:rsid w:val="00F00B1F"/>
    <w:rsid w:val="00F109C0"/>
    <w:rsid w:val="00F11D1D"/>
    <w:rsid w:val="00F172EB"/>
    <w:rsid w:val="00F32CB9"/>
    <w:rsid w:val="00F3695D"/>
    <w:rsid w:val="00F37CC0"/>
    <w:rsid w:val="00F52D60"/>
    <w:rsid w:val="00F605F0"/>
    <w:rsid w:val="00F8380A"/>
    <w:rsid w:val="00F84921"/>
    <w:rsid w:val="00F856C3"/>
    <w:rsid w:val="00F941AC"/>
    <w:rsid w:val="00FA1BCD"/>
    <w:rsid w:val="00FA3DAA"/>
    <w:rsid w:val="00FB170F"/>
    <w:rsid w:val="00FB4B0C"/>
    <w:rsid w:val="00FB7C21"/>
    <w:rsid w:val="00FC6A87"/>
    <w:rsid w:val="00FD00DF"/>
    <w:rsid w:val="00FD2083"/>
    <w:rsid w:val="00FD26E2"/>
    <w:rsid w:val="00FE2E82"/>
    <w:rsid w:val="00FF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A0776"/>
  <w15:docId w15:val="{F1EADE60-7FA3-475A-9823-F21A8BDC3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4F9"/>
    <w:pPr>
      <w:spacing w:line="25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244A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D0B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D0B1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B244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Forte">
    <w:name w:val="Strong"/>
    <w:uiPriority w:val="22"/>
    <w:qFormat/>
    <w:rsid w:val="00983C74"/>
    <w:rPr>
      <w:b/>
      <w:bCs/>
    </w:rPr>
  </w:style>
  <w:style w:type="paragraph" w:styleId="PargrafodaLista">
    <w:name w:val="List Paragraph"/>
    <w:basedOn w:val="Normal"/>
    <w:uiPriority w:val="34"/>
    <w:qFormat/>
    <w:rsid w:val="00F856C3"/>
    <w:pPr>
      <w:ind w:left="720"/>
      <w:contextualSpacing/>
    </w:pPr>
  </w:style>
  <w:style w:type="table" w:styleId="Tabelacomgrade">
    <w:name w:val="Table Grid"/>
    <w:basedOn w:val="Tabelanormal"/>
    <w:uiPriority w:val="39"/>
    <w:unhideWhenUsed/>
    <w:rsid w:val="00D05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A2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D0B1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D0B1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3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66385-C3D9-405C-8AB0-106C0FA10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6</Pages>
  <Words>1637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Usuario</cp:lastModifiedBy>
  <cp:revision>20</cp:revision>
  <cp:lastPrinted>2024-02-09T13:17:00Z</cp:lastPrinted>
  <dcterms:created xsi:type="dcterms:W3CDTF">2026-02-04T19:00:00Z</dcterms:created>
  <dcterms:modified xsi:type="dcterms:W3CDTF">2026-04-24T13:41:00Z</dcterms:modified>
</cp:coreProperties>
</file>